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80" w:lineRule="exact"/>
        <w:rPr>
          <w:rFonts w:ascii="方正小标宋简体" w:hAnsi="黑体" w:eastAsia="方正小标宋简体"/>
          <w:sz w:val="44"/>
          <w:szCs w:val="44"/>
        </w:rPr>
      </w:pPr>
      <w:r>
        <w:rPr>
          <w:rFonts w:hint="eastAsia" w:ascii="方正小标宋简体" w:hAnsi="黑体" w:eastAsia="方正小标宋简体"/>
          <w:sz w:val="44"/>
          <w:szCs w:val="44"/>
        </w:rPr>
        <w:t>2020年攸县120急救指挥中心</w:t>
      </w:r>
    </w:p>
    <w:p>
      <w:pPr>
        <w:pStyle w:val="8"/>
        <w:spacing w:line="480" w:lineRule="exact"/>
        <w:rPr>
          <w:rFonts w:ascii="方正小标宋简体" w:hAnsi="黑体" w:eastAsia="方正小标宋简体"/>
          <w:sz w:val="44"/>
          <w:szCs w:val="44"/>
        </w:rPr>
      </w:pPr>
      <w:r>
        <w:rPr>
          <w:rFonts w:hint="eastAsia" w:ascii="方正小标宋简体" w:hAnsi="黑体" w:eastAsia="方正小标宋简体"/>
          <w:sz w:val="44"/>
          <w:szCs w:val="44"/>
        </w:rPr>
        <w:t>公开选调工作人员公告</w:t>
      </w:r>
    </w:p>
    <w:p>
      <w:pPr>
        <w:ind w:firstLine="640" w:firstLineChars="200"/>
        <w:rPr>
          <w:rFonts w:ascii="仿宋_GB2312" w:eastAsia="仿宋_GB2312"/>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为进一步加强事业单位工作人员队伍建设，拓宽事业单位选人用人渠道，优化事业单位工作人员队伍结构，根据《事业单位人事管理条例》（国务院令第652号）、《湖南省事业单位公开招聘人员办法》（湘人社发〔2019〕1号）、《关于进一步规范机关事业单位人员流动调配工作的意见》（湘组发〔2015〕26号）等有关规定，结合工作需要，经研究，决定2020年攸县120急救指挥中心公开选调全额拨款事业单位工作人员5名。</w:t>
      </w:r>
    </w:p>
    <w:p>
      <w:pPr>
        <w:spacing w:beforeLines="100" w:afterLines="100"/>
        <w:ind w:firstLine="630" w:firstLineChars="196"/>
        <w:rPr>
          <w:rFonts w:ascii="黑体" w:hAnsi="黑体" w:eastAsia="黑体"/>
          <w:b/>
          <w:sz w:val="32"/>
          <w:szCs w:val="32"/>
        </w:rPr>
      </w:pPr>
      <w:r>
        <w:rPr>
          <w:rFonts w:hint="eastAsia" w:ascii="黑体" w:hAnsi="黑体" w:eastAsia="黑体"/>
          <w:b/>
          <w:sz w:val="32"/>
          <w:szCs w:val="32"/>
        </w:rPr>
        <w:t>一、选调原则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选调工作坚持德才兼备的用人标准，按照公开、平等、竞争、择优的原则。</w:t>
      </w:r>
    </w:p>
    <w:p>
      <w:pPr>
        <w:spacing w:beforeLines="100" w:afterLines="100"/>
        <w:ind w:firstLine="630" w:firstLineChars="196"/>
        <w:rPr>
          <w:rFonts w:ascii="黑体" w:hAnsi="黑体" w:eastAsia="黑体"/>
          <w:b/>
          <w:sz w:val="32"/>
          <w:szCs w:val="32"/>
        </w:rPr>
      </w:pPr>
      <w:r>
        <w:rPr>
          <w:rFonts w:hint="eastAsia" w:ascii="黑体" w:hAnsi="黑体" w:eastAsia="黑体"/>
          <w:b/>
          <w:sz w:val="32"/>
          <w:szCs w:val="32"/>
        </w:rPr>
        <w:t>二、选调计划及岗位条件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面向县120急救指挥中心借调人员、乡镇（街道）120急救站点在编在岗工作人员公开选调5名工作人员。报考岗位见下表：</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tbl>
      <w:tblPr>
        <w:tblStyle w:val="10"/>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1134"/>
        <w:gridCol w:w="2835"/>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127" w:type="dxa"/>
            <w:vAlign w:val="center"/>
          </w:tcPr>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岗位名称</w:t>
            </w:r>
          </w:p>
        </w:tc>
        <w:tc>
          <w:tcPr>
            <w:tcW w:w="1134" w:type="dxa"/>
            <w:vAlign w:val="center"/>
          </w:tcPr>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计划数</w:t>
            </w:r>
          </w:p>
        </w:tc>
        <w:tc>
          <w:tcPr>
            <w:tcW w:w="2835" w:type="dxa"/>
            <w:vAlign w:val="center"/>
          </w:tcPr>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年龄</w:t>
            </w:r>
          </w:p>
        </w:tc>
        <w:tc>
          <w:tcPr>
            <w:tcW w:w="992" w:type="dxa"/>
            <w:vAlign w:val="center"/>
          </w:tcPr>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学历</w:t>
            </w:r>
          </w:p>
        </w:tc>
        <w:tc>
          <w:tcPr>
            <w:tcW w:w="2268" w:type="dxa"/>
            <w:vAlign w:val="center"/>
          </w:tcPr>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2127"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120急救指挥中心工作人员</w:t>
            </w:r>
          </w:p>
        </w:tc>
        <w:tc>
          <w:tcPr>
            <w:tcW w:w="1134" w:type="dxa"/>
            <w:vAlign w:val="center"/>
          </w:tcPr>
          <w:p>
            <w:pPr>
              <w:widowControl/>
              <w:spacing w:line="520" w:lineRule="exact"/>
              <w:ind w:firstLine="140" w:firstLineChars="50"/>
              <w:jc w:val="center"/>
              <w:rPr>
                <w:rFonts w:ascii="宋体" w:hAnsi="宋体" w:eastAsia="宋体" w:cs="宋体"/>
                <w:kern w:val="0"/>
                <w:sz w:val="28"/>
                <w:szCs w:val="28"/>
              </w:rPr>
            </w:pPr>
            <w:r>
              <w:rPr>
                <w:rFonts w:hint="eastAsia" w:ascii="宋体" w:hAnsi="宋体" w:eastAsia="宋体" w:cs="宋体"/>
                <w:kern w:val="0"/>
                <w:sz w:val="28"/>
                <w:szCs w:val="28"/>
              </w:rPr>
              <w:t>5人</w:t>
            </w:r>
          </w:p>
        </w:tc>
        <w:tc>
          <w:tcPr>
            <w:tcW w:w="2835"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40周岁以下，中级职称放宽到45周岁以下</w:t>
            </w:r>
          </w:p>
        </w:tc>
        <w:tc>
          <w:tcPr>
            <w:tcW w:w="992" w:type="dxa"/>
            <w:vAlign w:val="center"/>
          </w:tcPr>
          <w:p>
            <w:pPr>
              <w:widowControl/>
              <w:spacing w:line="520" w:lineRule="exact"/>
              <w:jc w:val="center"/>
              <w:rPr>
                <w:rFonts w:ascii="宋体" w:hAnsi="宋体" w:eastAsia="宋体" w:cs="宋体"/>
                <w:kern w:val="0"/>
                <w:sz w:val="28"/>
                <w:szCs w:val="28"/>
              </w:rPr>
            </w:pPr>
            <w:r>
              <w:rPr>
                <w:rFonts w:hint="eastAsia" w:ascii="宋体" w:hAnsi="宋体" w:eastAsia="宋体" w:cs="宋体"/>
                <w:kern w:val="0"/>
                <w:sz w:val="28"/>
                <w:szCs w:val="28"/>
              </w:rPr>
              <w:t>大专以上</w:t>
            </w:r>
          </w:p>
        </w:tc>
        <w:tc>
          <w:tcPr>
            <w:tcW w:w="2268" w:type="dxa"/>
            <w:vAlign w:val="center"/>
          </w:tcPr>
          <w:p>
            <w:pPr>
              <w:widowControl/>
              <w:spacing w:line="520" w:lineRule="exact"/>
              <w:jc w:val="left"/>
              <w:rPr>
                <w:rFonts w:ascii="宋体" w:hAnsi="宋体" w:eastAsia="宋体" w:cs="宋体"/>
                <w:kern w:val="0"/>
                <w:sz w:val="28"/>
                <w:szCs w:val="28"/>
              </w:rPr>
            </w:pPr>
            <w:r>
              <w:rPr>
                <w:rFonts w:hint="eastAsia" w:ascii="宋体" w:hAnsi="宋体" w:eastAsia="宋体" w:cs="宋体"/>
                <w:kern w:val="0"/>
                <w:sz w:val="28"/>
                <w:szCs w:val="28"/>
              </w:rPr>
              <w:t>临床医学类、中医学类、护理学类、信息与计算科学</w:t>
            </w:r>
          </w:p>
        </w:tc>
      </w:tr>
    </w:tbl>
    <w:p>
      <w:pPr>
        <w:spacing w:beforeLines="100" w:afterLines="100"/>
        <w:ind w:firstLine="630" w:firstLineChars="196"/>
        <w:rPr>
          <w:rFonts w:ascii="黑体" w:hAnsi="黑体" w:eastAsia="黑体"/>
          <w:b/>
          <w:sz w:val="32"/>
          <w:szCs w:val="32"/>
        </w:rPr>
      </w:pPr>
      <w:r>
        <w:rPr>
          <w:rFonts w:hint="eastAsia" w:ascii="黑体" w:hAnsi="黑体" w:eastAsia="黑体"/>
          <w:b/>
          <w:sz w:val="32"/>
          <w:szCs w:val="32"/>
        </w:rPr>
        <w:t>三、选调条件</w:t>
      </w:r>
    </w:p>
    <w:p>
      <w:pPr>
        <w:spacing w:afterLines="50"/>
        <w:ind w:firstLine="630" w:firstLineChars="196"/>
        <w:rPr>
          <w:rFonts w:ascii="仿宋" w:hAnsi="仿宋" w:eastAsia="仿宋"/>
          <w:b/>
          <w:sz w:val="32"/>
          <w:szCs w:val="32"/>
        </w:rPr>
      </w:pPr>
      <w:r>
        <w:rPr>
          <w:rFonts w:hint="eastAsia" w:ascii="仿宋" w:hAnsi="仿宋" w:eastAsia="仿宋"/>
          <w:b/>
          <w:sz w:val="32"/>
          <w:szCs w:val="32"/>
        </w:rPr>
        <w:t>（一）报考人员应具备的资格条件</w:t>
      </w:r>
    </w:p>
    <w:p>
      <w:pPr>
        <w:pStyle w:val="7"/>
        <w:shd w:val="clear" w:color="auto" w:fill="FFFFFF"/>
        <w:spacing w:before="0" w:beforeAutospacing="0" w:after="0" w:afterAutospacing="0" w:line="360" w:lineRule="auto"/>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1.拥护中国共产党的领导，热爱社会主义，具有中华人民共和国国籍；</w:t>
      </w:r>
    </w:p>
    <w:p>
      <w:pPr>
        <w:pStyle w:val="7"/>
        <w:shd w:val="clear" w:color="auto" w:fill="FFFFFF"/>
        <w:spacing w:before="0" w:beforeAutospacing="0" w:after="0" w:afterAutospacing="0" w:line="360" w:lineRule="auto"/>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2.遵守中华人民共和国宪法和法律，具有良好的品行和职业道德；</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3.近三年年度考核均为合格及以上等次；</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4.适应岗位要求的身体条件及其他条件；</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5.年龄在40周岁及以下（1979年10月1日以后出生），具有中级专业技术职称以上人员年龄放宽至45周岁及以下（1974年10月1日以后出生）; 年龄界定以本人有效期内的二代身份证为准；</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6.五年以上攸县卫生健康局所属事业单位在编工作经历，同时具有攸县卫生健康局120急救指挥中心或乡镇急救站一年以上工作经历，工作经历年限计算截止日期为2020年9月30日；</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7.需提供聘用单位出具的同意报考意见；</w:t>
      </w:r>
    </w:p>
    <w:p>
      <w:pPr>
        <w:pStyle w:val="7"/>
        <w:shd w:val="clear" w:color="auto" w:fill="FFFFFF"/>
        <w:spacing w:before="0" w:beforeAutospacing="0" w:after="0" w:afterAutospacing="0" w:line="468" w:lineRule="atLeas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8.法律法规及政策规定的其他条件。</w:t>
      </w:r>
    </w:p>
    <w:p>
      <w:pPr>
        <w:pStyle w:val="7"/>
        <w:shd w:val="clear" w:color="auto" w:fill="FFFFFF"/>
        <w:spacing w:beforeLines="50" w:beforeAutospacing="0" w:afterLines="50" w:afterAutospacing="0" w:line="468" w:lineRule="atLeast"/>
        <w:ind w:firstLine="630" w:firstLineChars="196"/>
        <w:jc w:val="both"/>
        <w:rPr>
          <w:rFonts w:ascii="仿宋" w:hAnsi="仿宋" w:eastAsia="仿宋" w:cstheme="minorBidi"/>
          <w:b/>
          <w:kern w:val="2"/>
          <w:sz w:val="32"/>
          <w:szCs w:val="32"/>
        </w:rPr>
      </w:pPr>
      <w:r>
        <w:rPr>
          <w:rFonts w:hint="eastAsia" w:ascii="仿宋" w:hAnsi="仿宋" w:eastAsia="仿宋" w:cstheme="minorBidi"/>
          <w:b/>
          <w:kern w:val="2"/>
          <w:sz w:val="32"/>
          <w:szCs w:val="32"/>
        </w:rPr>
        <w:t>（二）有下列情形之一的，不得参加公开选调</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1.在试用期内或未满最低服务年限的；</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2.违规进入机关事业单位、违规取得相应身份尚未作出处理的；</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3.受处分期间或未满影响期限，或涉嫌违纪违法正在接受有关部门审查尚未作出结论的；</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4.存在违规破格提拔、突击提拔等违反干部选拔任用政策规定尚未作出处理的；</w:t>
      </w:r>
    </w:p>
    <w:p>
      <w:pPr>
        <w:pStyle w:val="7"/>
        <w:shd w:val="clear" w:color="auto" w:fill="FFFFFF"/>
        <w:spacing w:before="0" w:beforeAutospacing="0" w:after="0" w:afterAutospacing="0" w:line="360" w:lineRule="auto"/>
        <w:ind w:firstLine="709"/>
        <w:jc w:val="both"/>
        <w:rPr>
          <w:rFonts w:ascii="仿宋" w:hAnsi="仿宋" w:eastAsia="仿宋" w:cstheme="minorBidi"/>
          <w:kern w:val="2"/>
          <w:sz w:val="32"/>
          <w:szCs w:val="32"/>
        </w:rPr>
      </w:pPr>
      <w:r>
        <w:rPr>
          <w:rFonts w:hint="eastAsia" w:ascii="仿宋" w:hAnsi="仿宋" w:eastAsia="仿宋" w:cstheme="minorBidi"/>
          <w:kern w:val="2"/>
          <w:sz w:val="32"/>
          <w:szCs w:val="32"/>
        </w:rPr>
        <w:t>5.法律法规规定的其他情形。</w:t>
      </w:r>
    </w:p>
    <w:p>
      <w:pPr>
        <w:spacing w:beforeLines="100" w:afterLines="100"/>
        <w:ind w:firstLine="707" w:firstLineChars="220"/>
        <w:rPr>
          <w:rFonts w:ascii="黑体" w:hAnsi="黑体" w:eastAsia="黑体"/>
          <w:b/>
          <w:sz w:val="32"/>
          <w:szCs w:val="32"/>
        </w:rPr>
      </w:pPr>
      <w:r>
        <w:rPr>
          <w:rFonts w:hint="eastAsia" w:ascii="黑体" w:hAnsi="黑体" w:eastAsia="黑体"/>
          <w:b/>
          <w:sz w:val="32"/>
          <w:szCs w:val="32"/>
        </w:rPr>
        <w:t>四、选调程序</w:t>
      </w:r>
    </w:p>
    <w:p>
      <w:pPr>
        <w:spacing w:afterLines="50"/>
        <w:ind w:firstLine="707" w:firstLineChars="220"/>
        <w:rPr>
          <w:rFonts w:ascii="仿宋" w:hAnsi="仿宋" w:eastAsia="仿宋"/>
          <w:b/>
          <w:sz w:val="32"/>
          <w:szCs w:val="32"/>
        </w:rPr>
      </w:pPr>
      <w:r>
        <w:rPr>
          <w:rFonts w:hint="eastAsia" w:ascii="仿宋" w:hAnsi="仿宋" w:eastAsia="仿宋"/>
          <w:b/>
          <w:sz w:val="32"/>
          <w:szCs w:val="32"/>
        </w:rPr>
        <w:t>（一）发布信息</w:t>
      </w:r>
    </w:p>
    <w:p>
      <w:pPr>
        <w:spacing w:line="360" w:lineRule="auto"/>
        <w:ind w:firstLine="640" w:firstLineChars="200"/>
        <w:rPr>
          <w:rFonts w:ascii="仿宋" w:hAnsi="仿宋" w:eastAsia="仿宋"/>
          <w:sz w:val="32"/>
          <w:szCs w:val="32"/>
        </w:rPr>
      </w:pPr>
      <w:r>
        <w:rPr>
          <w:rFonts w:hint="eastAsia" w:ascii="仿宋" w:hAnsi="仿宋" w:eastAsia="仿宋"/>
          <w:bCs/>
          <w:sz w:val="32"/>
          <w:szCs w:val="32"/>
        </w:rPr>
        <w:t>选调公告和各环节信息在攸县人民政府门户网站的攸县卫生健康局网站（http://www.hnyx.gov.cn/c6011/）公开发布</w:t>
      </w:r>
      <w:r>
        <w:rPr>
          <w:rFonts w:hint="eastAsia" w:ascii="仿宋" w:hAnsi="仿宋" w:eastAsia="仿宋"/>
          <w:sz w:val="32"/>
          <w:szCs w:val="32"/>
        </w:rPr>
        <w:t>。</w:t>
      </w:r>
      <w:r>
        <w:rPr>
          <w:rFonts w:hint="eastAsia" w:ascii="仿宋" w:hAnsi="仿宋" w:eastAsia="仿宋"/>
          <w:sz w:val="32"/>
          <w:szCs w:val="32"/>
          <w:shd w:val="clear" w:color="auto" w:fill="FFFFFF"/>
        </w:rPr>
        <w:t>请考生关注并及时查阅。</w:t>
      </w:r>
    </w:p>
    <w:p>
      <w:pPr>
        <w:spacing w:beforeLines="50" w:afterLines="50"/>
        <w:ind w:firstLine="707" w:firstLineChars="220"/>
        <w:rPr>
          <w:rFonts w:ascii="仿宋" w:hAnsi="仿宋" w:eastAsia="仿宋"/>
          <w:b/>
          <w:sz w:val="32"/>
          <w:szCs w:val="32"/>
        </w:rPr>
      </w:pPr>
      <w:r>
        <w:rPr>
          <w:rFonts w:hint="eastAsia" w:ascii="仿宋" w:hAnsi="仿宋" w:eastAsia="仿宋"/>
          <w:b/>
          <w:sz w:val="32"/>
          <w:szCs w:val="32"/>
        </w:rPr>
        <w:t>（二）报名事项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1.报名方式：本人现场报名。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2.报名时间：</w:t>
      </w:r>
      <w:r>
        <w:rPr>
          <w:rFonts w:hint="eastAsia" w:ascii="仿宋" w:hAnsi="仿宋" w:eastAsia="仿宋"/>
          <w:spacing w:val="15"/>
          <w:kern w:val="0"/>
          <w:sz w:val="32"/>
          <w:szCs w:val="32"/>
          <w:fitText w:val="4960" w:id="0"/>
        </w:rPr>
        <w:t>2020年10月14日至10月16</w:t>
      </w:r>
      <w:r>
        <w:rPr>
          <w:rFonts w:hint="eastAsia" w:ascii="仿宋" w:hAnsi="仿宋" w:eastAsia="仿宋"/>
          <w:spacing w:val="1"/>
          <w:kern w:val="0"/>
          <w:sz w:val="32"/>
          <w:szCs w:val="32"/>
          <w:fitText w:val="4960" w:id="0"/>
        </w:rPr>
        <w:t>日</w:t>
      </w:r>
      <w:r>
        <w:rPr>
          <w:rFonts w:hint="eastAsia" w:ascii="仿宋" w:hAnsi="仿宋" w:eastAsia="仿宋"/>
          <w:sz w:val="32"/>
          <w:szCs w:val="32"/>
        </w:rPr>
        <w:t>（上午9：00—12:00；下午14：30—17:30）。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3.报名地点：攸县卫生健康局1228室（发展中心主体楼12楼）。</w:t>
      </w:r>
    </w:p>
    <w:p>
      <w:pPr>
        <w:spacing w:line="360" w:lineRule="auto"/>
        <w:ind w:firstLine="707" w:firstLineChars="221"/>
        <w:rPr>
          <w:rFonts w:ascii="仿宋" w:hAnsi="仿宋" w:eastAsia="仿宋"/>
          <w:sz w:val="32"/>
          <w:szCs w:val="32"/>
        </w:rPr>
      </w:pPr>
      <w:r>
        <w:rPr>
          <w:rFonts w:hint="eastAsia" w:ascii="仿宋" w:hAnsi="仿宋" w:eastAsia="仿宋"/>
          <w:sz w:val="32"/>
          <w:szCs w:val="32"/>
        </w:rPr>
        <w:t>4.报名要求：报考人员自行下载《2020年攸县120急救指挥中心公开选调工作人员报名表》（附件1）和《2020年攸县120急救指挥中心选调工作人员选调考试承诺书</w:t>
      </w:r>
      <w:r>
        <w:rPr>
          <w:rFonts w:hint="eastAsia" w:ascii="宋体" w:hAnsi="宋体" w:eastAsia="宋体" w:cs="宋体"/>
          <w:sz w:val="32"/>
          <w:szCs w:val="32"/>
        </w:rPr>
        <w:t> </w:t>
      </w:r>
      <w:r>
        <w:rPr>
          <w:rFonts w:hint="eastAsia" w:ascii="仿宋" w:hAnsi="仿宋" w:eastAsia="仿宋"/>
          <w:sz w:val="32"/>
          <w:szCs w:val="32"/>
        </w:rPr>
        <w:t>》（附件2）并如实填写，携带本人有效身份证原件和复印件、单位出具的同意报考证明原件、近三年(2017、2018、2019)年度考核表复印件、毕业证等有关证件材料原件和复印件，3张近期同底1寸免冠照片，本人到报名地点报名。</w:t>
      </w:r>
    </w:p>
    <w:p>
      <w:pPr>
        <w:spacing w:line="360" w:lineRule="auto"/>
        <w:ind w:firstLine="707" w:firstLineChars="221"/>
        <w:rPr>
          <w:rFonts w:ascii="仿宋" w:hAnsi="仿宋" w:eastAsia="仿宋"/>
          <w:sz w:val="32"/>
          <w:szCs w:val="32"/>
        </w:rPr>
      </w:pPr>
      <w:r>
        <w:rPr>
          <w:rFonts w:hint="eastAsia" w:ascii="仿宋" w:hAnsi="仿宋" w:eastAsia="仿宋"/>
          <w:sz w:val="32"/>
          <w:szCs w:val="32"/>
        </w:rPr>
        <w:t>5.报考人员提供的证件、资料信息必须真实有效，否则在公开选调的任何环节均可取消其考试成绩和选调资格。报考人员报名与考试时使用的身份证件必须一致，否则不得参加考试。</w:t>
      </w:r>
    </w:p>
    <w:p>
      <w:pPr>
        <w:spacing w:line="360" w:lineRule="auto"/>
        <w:ind w:firstLine="707" w:firstLineChars="221"/>
        <w:rPr>
          <w:rFonts w:ascii="仿宋" w:hAnsi="仿宋" w:eastAsia="仿宋"/>
          <w:sz w:val="32"/>
          <w:szCs w:val="32"/>
        </w:rPr>
      </w:pPr>
      <w:r>
        <w:rPr>
          <w:rFonts w:hint="eastAsia" w:ascii="仿宋" w:hAnsi="仿宋" w:eastAsia="仿宋"/>
          <w:sz w:val="32"/>
          <w:szCs w:val="32"/>
        </w:rPr>
        <w:t>6.考生必须保持联系电话通畅，如因考生单方面因素，不能取得联系的，选调方概不负责。</w:t>
      </w:r>
    </w:p>
    <w:p>
      <w:pPr>
        <w:spacing w:line="360" w:lineRule="auto"/>
        <w:ind w:firstLine="707" w:firstLineChars="221"/>
        <w:rPr>
          <w:rFonts w:ascii="仿宋" w:hAnsi="仿宋" w:eastAsia="仿宋"/>
          <w:sz w:val="32"/>
          <w:szCs w:val="32"/>
        </w:rPr>
      </w:pPr>
      <w:r>
        <w:rPr>
          <w:rFonts w:hint="eastAsia" w:ascii="仿宋" w:hAnsi="仿宋" w:eastAsia="仿宋"/>
          <w:sz w:val="32"/>
          <w:szCs w:val="32"/>
        </w:rPr>
        <w:t>7.准考证领取：时间地点另行通知。</w:t>
      </w:r>
    </w:p>
    <w:p>
      <w:pPr>
        <w:spacing w:beforeLines="50" w:afterLines="50"/>
        <w:ind w:firstLine="707" w:firstLineChars="220"/>
        <w:rPr>
          <w:rFonts w:ascii="仿宋" w:hAnsi="仿宋" w:eastAsia="仿宋"/>
          <w:b/>
          <w:sz w:val="32"/>
          <w:szCs w:val="32"/>
        </w:rPr>
      </w:pPr>
      <w:r>
        <w:rPr>
          <w:rFonts w:hint="eastAsia" w:ascii="仿宋" w:hAnsi="仿宋" w:eastAsia="仿宋"/>
          <w:b/>
          <w:sz w:val="32"/>
          <w:szCs w:val="32"/>
        </w:rPr>
        <w:t>（三）资格审查</w:t>
      </w:r>
    </w:p>
    <w:p>
      <w:pPr>
        <w:spacing w:line="360" w:lineRule="auto"/>
        <w:ind w:firstLine="707" w:firstLineChars="221"/>
        <w:rPr>
          <w:rFonts w:ascii="仿宋" w:hAnsi="仿宋" w:eastAsia="仿宋"/>
          <w:sz w:val="32"/>
          <w:szCs w:val="32"/>
        </w:rPr>
      </w:pPr>
      <w:r>
        <w:rPr>
          <w:rFonts w:hint="eastAsia" w:ascii="仿宋" w:hAnsi="仿宋" w:eastAsia="仿宋"/>
          <w:sz w:val="32"/>
          <w:szCs w:val="32"/>
        </w:rPr>
        <w:t>1.报名时，工作人员根据岗位要求对报考者进行资格审查。</w:t>
      </w:r>
    </w:p>
    <w:p>
      <w:pPr>
        <w:spacing w:line="360" w:lineRule="auto"/>
        <w:ind w:firstLine="707" w:firstLineChars="221"/>
        <w:rPr>
          <w:rFonts w:ascii="仿宋" w:hAnsi="仿宋" w:eastAsia="仿宋"/>
          <w:sz w:val="32"/>
          <w:szCs w:val="32"/>
        </w:rPr>
      </w:pPr>
      <w:r>
        <w:rPr>
          <w:rFonts w:hint="eastAsia" w:ascii="仿宋" w:hAnsi="仿宋" w:eastAsia="仿宋"/>
          <w:sz w:val="32"/>
          <w:szCs w:val="32"/>
        </w:rPr>
        <w:t>2.资格审查贯穿公开选调全过程，在任何环节发现报考人员提供的相关材料弄虚作假或与岗位条件要求不符，取消其选调资格。</w:t>
      </w:r>
    </w:p>
    <w:p>
      <w:pPr>
        <w:spacing w:beforeLines="50" w:afterLines="50"/>
        <w:ind w:firstLine="707" w:firstLineChars="220"/>
        <w:rPr>
          <w:rFonts w:ascii="仿宋" w:hAnsi="仿宋" w:eastAsia="仿宋"/>
          <w:b/>
          <w:sz w:val="32"/>
          <w:szCs w:val="32"/>
        </w:rPr>
      </w:pPr>
      <w:r>
        <w:rPr>
          <w:rFonts w:hint="eastAsia" w:ascii="仿宋" w:hAnsi="仿宋" w:eastAsia="仿宋"/>
          <w:b/>
          <w:sz w:val="32"/>
          <w:szCs w:val="32"/>
        </w:rPr>
        <w:t>（四）考试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1.考试方式：本次选调采取笔试和面试相结合的方式进行。笔试、面试均采用百分制。具体时间及地点另行通知。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2.开考比例：岗位选调人数与该岗位报名人数的比例原则上不得低于1：2，低于1:2时可根据实际情况适当降低开考比例（必须大于1:1）或核减选调计划。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3.笔试：资格审查合格人员参加笔试，笔试主要测试公共基础知识和文字综合能力。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面试：根据笔试成绩排名先后，按照选调计划1：2的比例确定参加面试的人选。面试采取结构化面试。主要测试考生综合分析能力、应变能力、沟通与协调能力、语言表达能力、逻辑思维能力、举止仪表、团队协作精神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5.成绩合成：按照笔试成绩×50%+面试成绩×50%的方式折算综合成绩，笔试、面试、综合成绩均保留小数点后两位数，小数点后第三位按四舍五入法处理。综合成绩相同的，以笔试成绩高的排前。</w:t>
      </w:r>
    </w:p>
    <w:p>
      <w:pPr>
        <w:spacing w:beforeLines="50" w:afterLines="50"/>
        <w:ind w:firstLine="707" w:firstLineChars="220"/>
        <w:rPr>
          <w:rFonts w:ascii="仿宋" w:hAnsi="仿宋" w:eastAsia="仿宋"/>
          <w:b/>
          <w:sz w:val="32"/>
          <w:szCs w:val="32"/>
        </w:rPr>
      </w:pPr>
      <w:r>
        <w:rPr>
          <w:rFonts w:hint="eastAsia" w:ascii="仿宋" w:hAnsi="仿宋" w:eastAsia="仿宋"/>
          <w:b/>
          <w:sz w:val="32"/>
          <w:szCs w:val="32"/>
        </w:rPr>
        <w:t>（五）考察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考生综合成绩从高到低，按选调岗位计划数1:1的比例等额确定考察对象，按照国家有关规定和岗位要求，对考察对象的思想政治、道德品质、业务能力、工作实绩、遵纪守法等情况进行考察，并对报考人员资格条件进行复查。如有考察不合格者，按报考同一岗位综合成绩排名从高到低依次等额递补，递补不超过两次。</w:t>
      </w:r>
    </w:p>
    <w:p>
      <w:pPr>
        <w:spacing w:beforeLines="50" w:afterLines="50"/>
        <w:ind w:firstLine="707" w:firstLineChars="220"/>
        <w:rPr>
          <w:rFonts w:ascii="仿宋" w:hAnsi="仿宋" w:eastAsia="仿宋"/>
          <w:b/>
          <w:sz w:val="32"/>
          <w:szCs w:val="32"/>
        </w:rPr>
      </w:pPr>
      <w:r>
        <w:rPr>
          <w:rFonts w:hint="eastAsia" w:ascii="仿宋" w:hAnsi="仿宋" w:eastAsia="仿宋"/>
          <w:b/>
          <w:sz w:val="32"/>
          <w:szCs w:val="32"/>
        </w:rPr>
        <w:t>（六）公示与选调</w:t>
      </w:r>
    </w:p>
    <w:p>
      <w:pPr>
        <w:spacing w:line="360" w:lineRule="auto"/>
        <w:ind w:firstLine="707" w:firstLineChars="221"/>
        <w:rPr>
          <w:rFonts w:ascii="仿宋" w:hAnsi="仿宋" w:eastAsia="仿宋"/>
          <w:sz w:val="32"/>
          <w:szCs w:val="32"/>
        </w:rPr>
      </w:pPr>
      <w:r>
        <w:rPr>
          <w:rFonts w:hint="eastAsia" w:ascii="仿宋" w:hAnsi="仿宋" w:eastAsia="仿宋"/>
          <w:sz w:val="32"/>
          <w:szCs w:val="32"/>
        </w:rPr>
        <w:t>根据综合成绩和考察结果确定拟调人选，拟调人员名单在</w:t>
      </w:r>
      <w:r>
        <w:rPr>
          <w:rFonts w:hint="eastAsia" w:ascii="仿宋" w:hAnsi="仿宋" w:eastAsia="仿宋"/>
          <w:bCs/>
          <w:sz w:val="32"/>
          <w:szCs w:val="32"/>
        </w:rPr>
        <w:t>攸县人民政府门户网站的攸县卫生健康局网站（http://www.hnyx.gov.cn/c6011/）</w:t>
      </w:r>
      <w:r>
        <w:rPr>
          <w:rFonts w:hint="eastAsia" w:ascii="仿宋" w:hAnsi="仿宋" w:eastAsia="仿宋"/>
          <w:sz w:val="32"/>
          <w:szCs w:val="32"/>
        </w:rPr>
        <w:t>公示，公示期间，对拟调人员有反映的，由相关部门调查核实。为保护个人权益，反映问题时须实名反映并提供相关线索或证据。</w:t>
      </w:r>
    </w:p>
    <w:p>
      <w:pPr>
        <w:spacing w:line="360" w:lineRule="auto"/>
        <w:ind w:firstLine="707" w:firstLineChars="221"/>
        <w:rPr>
          <w:rFonts w:ascii="仿宋" w:hAnsi="仿宋" w:eastAsia="仿宋"/>
          <w:sz w:val="32"/>
          <w:szCs w:val="32"/>
        </w:rPr>
      </w:pPr>
      <w:r>
        <w:rPr>
          <w:rFonts w:hint="eastAsia" w:ascii="仿宋" w:hAnsi="仿宋" w:eastAsia="仿宋"/>
          <w:sz w:val="32"/>
          <w:szCs w:val="32"/>
        </w:rPr>
        <w:t>经公示无异议的对象，按有关程序办理调动手续。</w:t>
      </w:r>
    </w:p>
    <w:p>
      <w:pPr>
        <w:spacing w:beforeLines="100" w:afterLines="100"/>
        <w:ind w:firstLine="630" w:firstLineChars="196"/>
        <w:rPr>
          <w:rFonts w:ascii="黑体" w:hAnsi="黑体" w:eastAsia="黑体"/>
          <w:b/>
          <w:sz w:val="32"/>
          <w:szCs w:val="32"/>
        </w:rPr>
      </w:pPr>
      <w:r>
        <w:rPr>
          <w:rFonts w:hint="eastAsia" w:ascii="黑体" w:hAnsi="黑体" w:eastAsia="黑体"/>
          <w:b/>
          <w:sz w:val="32"/>
          <w:szCs w:val="32"/>
        </w:rPr>
        <w:t>五、咨询与监督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次考试不指定考试辅导用书，不举办也不委托任何机构举办考试辅导培训。整个选调工作做到信息公开、过程公开、结果公开，县纪委监委驻县卫生健康局纪检监察组全程监督，同时接受社会及有关部门的监督。严肃公开选调纪律，对违反公开选调纪律的情形，按有关规定追究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攸县卫生健康局：0731- 24313609（政策咨询）</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攸县纪委监委派驻卫生健康局纪检监察组：0731-24338302（纪律监督）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攸县人社局：0731-24327816（监督指导）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本次公开选调由攸县卫生健康局负责解释。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附：1.2020年攸县120急救指挥中心选调工作人员报名表　</w:t>
      </w:r>
    </w:p>
    <w:p>
      <w:pPr>
        <w:spacing w:line="360" w:lineRule="auto"/>
        <w:ind w:firstLine="1280" w:firstLineChars="400"/>
        <w:rPr>
          <w:rFonts w:ascii="仿宋" w:hAnsi="仿宋" w:eastAsia="仿宋"/>
          <w:sz w:val="32"/>
          <w:szCs w:val="32"/>
        </w:rPr>
      </w:pPr>
      <w:r>
        <w:rPr>
          <w:rFonts w:hint="eastAsia" w:ascii="仿宋" w:hAnsi="仿宋" w:eastAsia="仿宋"/>
          <w:sz w:val="32"/>
          <w:szCs w:val="32"/>
        </w:rPr>
        <w:t>2.2020年攸县120急救指挥中心选调工作人员选调考试承诺书</w:t>
      </w:r>
      <w:r>
        <w:rPr>
          <w:rFonts w:hint="eastAsia" w:ascii="宋体" w:hAnsi="宋体" w:eastAsia="宋体" w:cs="宋体"/>
          <w:sz w:val="32"/>
          <w:szCs w:val="32"/>
        </w:rPr>
        <w:t>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ordWrap w:val="0"/>
        <w:jc w:val="right"/>
        <w:rPr>
          <w:rFonts w:ascii="仿宋" w:hAnsi="仿宋" w:eastAsia="仿宋"/>
          <w:sz w:val="32"/>
          <w:szCs w:val="32"/>
        </w:rPr>
      </w:pPr>
      <w:r>
        <w:rPr>
          <w:rFonts w:hint="eastAsia" w:ascii="仿宋" w:hAnsi="仿宋" w:eastAsia="仿宋"/>
          <w:sz w:val="32"/>
          <w:szCs w:val="32"/>
        </w:rPr>
        <w:t xml:space="preserve">攸县卫生健康局 </w:t>
      </w:r>
    </w:p>
    <w:p>
      <w:pPr>
        <w:jc w:val="right"/>
        <w:rPr>
          <w:rFonts w:ascii="仿宋" w:hAnsi="仿宋" w:eastAsia="仿宋"/>
          <w:sz w:val="32"/>
          <w:szCs w:val="32"/>
        </w:rPr>
      </w:pPr>
      <w:r>
        <w:rPr>
          <w:rFonts w:hint="eastAsia" w:ascii="仿宋" w:hAnsi="仿宋" w:eastAsia="仿宋"/>
          <w:sz w:val="32"/>
          <w:szCs w:val="32"/>
        </w:rPr>
        <w:t>2020年9月28日</w:t>
      </w:r>
    </w:p>
    <w:p>
      <w:pPr>
        <w:rPr>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spacing w:line="500" w:lineRule="exact"/>
        <w:jc w:val="left"/>
        <w:rPr>
          <w:rFonts w:ascii="仿宋" w:hAnsi="仿宋" w:eastAsia="仿宋" w:cs="仿宋_GB2312"/>
          <w:sz w:val="32"/>
          <w:szCs w:val="32"/>
        </w:rPr>
      </w:pPr>
    </w:p>
    <w:p>
      <w:pPr>
        <w:widowControl/>
        <w:rPr>
          <w:rFonts w:ascii="仿宋" w:hAnsi="仿宋" w:eastAsia="仿宋" w:cs="宋体"/>
          <w:kern w:val="0"/>
          <w:sz w:val="32"/>
          <w:szCs w:val="32"/>
        </w:rPr>
      </w:pPr>
      <w:bookmarkStart w:id="0" w:name="_GoBack"/>
      <w:bookmarkEnd w:id="0"/>
      <w:r>
        <w:rPr>
          <w:rFonts w:hint="eastAsia" w:ascii="仿宋" w:hAnsi="仿宋" w:eastAsia="仿宋" w:cs="宋体"/>
          <w:kern w:val="0"/>
          <w:sz w:val="32"/>
          <w:szCs w:val="32"/>
        </w:rPr>
        <w:t>附件2</w:t>
      </w:r>
    </w:p>
    <w:p>
      <w:pPr>
        <w:widowControl/>
        <w:jc w:val="center"/>
        <w:rPr>
          <w:rFonts w:ascii="黑体" w:hAnsi="黑体" w:eastAsia="黑体" w:cs="宋体"/>
          <w:b/>
          <w:bCs/>
          <w:kern w:val="0"/>
          <w:sz w:val="44"/>
          <w:szCs w:val="44"/>
        </w:rPr>
      </w:pPr>
      <w:r>
        <w:rPr>
          <w:rFonts w:ascii="黑体" w:hAnsi="黑体" w:eastAsia="黑体" w:cs="宋体"/>
          <w:b/>
          <w:bCs/>
          <w:kern w:val="0"/>
          <w:sz w:val="44"/>
          <w:szCs w:val="44"/>
        </w:rPr>
        <w:t>2020年攸县</w:t>
      </w:r>
      <w:r>
        <w:rPr>
          <w:rFonts w:hint="eastAsia" w:ascii="黑体" w:hAnsi="黑体" w:eastAsia="黑体" w:cs="宋体"/>
          <w:b/>
          <w:bCs/>
          <w:kern w:val="0"/>
          <w:sz w:val="44"/>
          <w:szCs w:val="44"/>
        </w:rPr>
        <w:t>120急救指挥中心</w:t>
      </w:r>
      <w:r>
        <w:rPr>
          <w:rFonts w:ascii="黑体" w:hAnsi="黑体" w:eastAsia="黑体" w:cs="宋体"/>
          <w:b/>
          <w:bCs/>
          <w:kern w:val="0"/>
          <w:sz w:val="44"/>
          <w:szCs w:val="44"/>
        </w:rPr>
        <w:t>选调</w:t>
      </w:r>
    </w:p>
    <w:p>
      <w:pPr>
        <w:widowControl/>
        <w:jc w:val="center"/>
        <w:rPr>
          <w:rFonts w:ascii="黑体" w:hAnsi="黑体" w:eastAsia="黑体" w:cs="仿宋_GB2312"/>
          <w:b/>
          <w:bCs/>
          <w:kern w:val="0"/>
          <w:sz w:val="44"/>
          <w:szCs w:val="44"/>
        </w:rPr>
      </w:pPr>
      <w:r>
        <w:rPr>
          <w:rFonts w:hint="eastAsia" w:ascii="黑体" w:hAnsi="黑体" w:eastAsia="黑体" w:cs="宋体"/>
          <w:b/>
          <w:bCs/>
          <w:kern w:val="0"/>
          <w:sz w:val="44"/>
          <w:szCs w:val="44"/>
        </w:rPr>
        <w:t>工作人员</w:t>
      </w:r>
      <w:r>
        <w:rPr>
          <w:rFonts w:ascii="黑体" w:hAnsi="黑体" w:eastAsia="黑体" w:cs="宋体"/>
          <w:b/>
          <w:bCs/>
          <w:kern w:val="0"/>
          <w:sz w:val="44"/>
          <w:szCs w:val="44"/>
        </w:rPr>
        <w:t>选调考试承诺书</w:t>
      </w:r>
    </w:p>
    <w:p>
      <w:pPr>
        <w:widowControl/>
        <w:spacing w:line="360" w:lineRule="auto"/>
        <w:jc w:val="left"/>
        <w:rPr>
          <w:rFonts w:ascii="仿宋_GB2312" w:hAnsi="宋体" w:eastAsia="仿宋_GB2312" w:cs="仿宋_GB2312"/>
          <w:kern w:val="0"/>
          <w:sz w:val="32"/>
          <w:szCs w:val="32"/>
        </w:rPr>
      </w:pPr>
    </w:p>
    <w:p>
      <w:pPr>
        <w:pStyle w:val="3"/>
        <w:spacing w:line="360" w:lineRule="auto"/>
        <w:ind w:left="2" w:leftChars="0" w:firstLine="0" w:firstLineChars="0"/>
        <w:jc w:val="left"/>
        <w:rPr>
          <w:rFonts w:ascii="仿宋" w:hAnsi="仿宋" w:eastAsia="仿宋" w:cs="宋体"/>
          <w:kern w:val="0"/>
          <w:sz w:val="32"/>
          <w:szCs w:val="32"/>
        </w:rPr>
      </w:pPr>
      <w:r>
        <w:rPr>
          <w:rFonts w:hint="eastAsia" w:ascii="仿宋_GB2312" w:eastAsia="仿宋_GB2312" w:cs="仿宋_GB2312"/>
          <w:kern w:val="0"/>
          <w:sz w:val="32"/>
          <w:szCs w:val="32"/>
        </w:rPr>
        <w:t>　</w:t>
      </w:r>
      <w:r>
        <w:rPr>
          <w:rFonts w:hint="eastAsia" w:ascii="仿宋" w:hAnsi="仿宋" w:eastAsia="仿宋" w:cs="仿宋_GB2312"/>
          <w:kern w:val="0"/>
          <w:sz w:val="32"/>
          <w:szCs w:val="32"/>
        </w:rPr>
        <w:t>　我承诺参加2020年攸县120急救指挥中心选调工作人员考试过中和到新工作岗位后做到如下几点：</w:t>
      </w:r>
    </w:p>
    <w:p>
      <w:pPr>
        <w:pStyle w:val="3"/>
        <w:numPr>
          <w:ilvl w:val="0"/>
          <w:numId w:val="1"/>
        </w:numPr>
        <w:spacing w:line="360" w:lineRule="auto"/>
        <w:ind w:left="1" w:leftChars="0" w:firstLine="709" w:firstLineChars="0"/>
        <w:jc w:val="left"/>
        <w:rPr>
          <w:rFonts w:ascii="仿宋" w:hAnsi="仿宋" w:eastAsia="仿宋" w:cs="宋体"/>
          <w:kern w:val="0"/>
          <w:sz w:val="32"/>
          <w:szCs w:val="32"/>
        </w:rPr>
      </w:pPr>
      <w:r>
        <w:rPr>
          <w:rFonts w:hint="eastAsia" w:ascii="仿宋" w:hAnsi="仿宋" w:eastAsia="仿宋" w:cs="宋体"/>
          <w:kern w:val="0"/>
          <w:sz w:val="32"/>
          <w:szCs w:val="32"/>
        </w:rPr>
        <w:t>本人承诺呈报的一切材料真实有效，符合报考条件要求；</w:t>
      </w:r>
    </w:p>
    <w:p>
      <w:pPr>
        <w:pStyle w:val="3"/>
        <w:numPr>
          <w:ilvl w:val="0"/>
          <w:numId w:val="1"/>
        </w:numPr>
        <w:spacing w:line="360" w:lineRule="auto"/>
        <w:ind w:left="0" w:leftChars="0" w:firstLine="709" w:firstLineChars="0"/>
        <w:jc w:val="left"/>
        <w:rPr>
          <w:rFonts w:ascii="仿宋" w:hAnsi="仿宋" w:eastAsia="仿宋" w:cs="宋体"/>
          <w:kern w:val="0"/>
          <w:sz w:val="32"/>
          <w:szCs w:val="32"/>
        </w:rPr>
      </w:pPr>
      <w:r>
        <w:rPr>
          <w:rFonts w:hint="eastAsia" w:ascii="仿宋" w:hAnsi="仿宋" w:eastAsia="仿宋" w:cs="宋体"/>
          <w:kern w:val="0"/>
          <w:sz w:val="32"/>
          <w:szCs w:val="32"/>
        </w:rPr>
        <w:t>本人到新工作岗位后服从工作安排；</w:t>
      </w:r>
    </w:p>
    <w:p>
      <w:pPr>
        <w:pStyle w:val="3"/>
        <w:numPr>
          <w:ilvl w:val="0"/>
          <w:numId w:val="1"/>
        </w:numPr>
        <w:spacing w:line="360" w:lineRule="auto"/>
        <w:ind w:left="0" w:leftChars="0" w:firstLine="709" w:firstLineChars="0"/>
        <w:jc w:val="left"/>
        <w:rPr>
          <w:rFonts w:ascii="仿宋" w:hAnsi="仿宋" w:eastAsia="仿宋" w:cs="宋体"/>
          <w:kern w:val="0"/>
          <w:sz w:val="32"/>
          <w:szCs w:val="32"/>
        </w:rPr>
      </w:pPr>
      <w:r>
        <w:rPr>
          <w:rFonts w:hint="eastAsia" w:ascii="仿宋" w:hAnsi="仿宋" w:eastAsia="仿宋" w:cs="宋体"/>
          <w:kern w:val="0"/>
          <w:sz w:val="32"/>
          <w:szCs w:val="32"/>
        </w:rPr>
        <w:t>本人服从编制、岗位管理，如中心没有与本人已评聘职称相应的的空缺岗位，自愿降低或转聘到可聘任岗位接受聘任；</w:t>
      </w:r>
    </w:p>
    <w:p>
      <w:pPr>
        <w:pStyle w:val="3"/>
        <w:numPr>
          <w:ilvl w:val="0"/>
          <w:numId w:val="1"/>
        </w:numPr>
        <w:spacing w:line="360" w:lineRule="auto"/>
        <w:ind w:left="1" w:leftChars="0" w:firstLine="709" w:firstLineChars="0"/>
        <w:jc w:val="left"/>
        <w:rPr>
          <w:rFonts w:ascii="仿宋" w:hAnsi="仿宋" w:eastAsia="仿宋" w:cs="宋体"/>
          <w:kern w:val="0"/>
          <w:sz w:val="32"/>
          <w:szCs w:val="32"/>
        </w:rPr>
      </w:pPr>
      <w:r>
        <w:rPr>
          <w:rFonts w:hint="eastAsia" w:ascii="仿宋" w:hAnsi="仿宋" w:eastAsia="仿宋" w:cs="宋体"/>
          <w:kern w:val="0"/>
          <w:sz w:val="32"/>
          <w:szCs w:val="32"/>
        </w:rPr>
        <w:t>本人自觉遵从考试全程诚信审查，任一环节发现有不诚信的行为，自愿取消考试资格。</w:t>
      </w:r>
    </w:p>
    <w:p>
      <w:pPr>
        <w:pStyle w:val="3"/>
        <w:spacing w:line="360" w:lineRule="auto"/>
        <w:ind w:left="1232" w:leftChars="0" w:firstLine="0" w:firstLineChars="0"/>
        <w:jc w:val="left"/>
        <w:rPr>
          <w:rFonts w:ascii="仿宋" w:hAnsi="仿宋" w:eastAsia="仿宋" w:cs="宋体"/>
          <w:kern w:val="0"/>
          <w:sz w:val="32"/>
          <w:szCs w:val="32"/>
        </w:rPr>
      </w:pPr>
    </w:p>
    <w:p>
      <w:pPr>
        <w:pStyle w:val="3"/>
        <w:spacing w:line="360" w:lineRule="auto"/>
        <w:ind w:left="1232" w:leftChars="0" w:firstLine="0" w:firstLineChars="0"/>
        <w:jc w:val="left"/>
        <w:rPr>
          <w:rFonts w:ascii="仿宋" w:hAnsi="仿宋" w:eastAsia="仿宋" w:cs="宋体"/>
          <w:kern w:val="0"/>
          <w:sz w:val="32"/>
          <w:szCs w:val="32"/>
        </w:rPr>
      </w:pPr>
    </w:p>
    <w:p>
      <w:pPr>
        <w:pStyle w:val="3"/>
        <w:spacing w:line="360" w:lineRule="auto"/>
        <w:ind w:left="800" w:leftChars="305" w:hanging="160" w:hangingChars="50"/>
        <w:jc w:val="left"/>
        <w:rPr>
          <w:rFonts w:ascii="仿宋" w:hAnsi="仿宋" w:eastAsia="仿宋" w:cs="宋体"/>
          <w:kern w:val="0"/>
          <w:sz w:val="32"/>
          <w:szCs w:val="32"/>
        </w:rPr>
      </w:pPr>
      <w:r>
        <w:rPr>
          <w:rFonts w:hint="eastAsia" w:ascii="仿宋" w:hAnsi="仿宋" w:eastAsia="仿宋" w:cs="宋体"/>
          <w:kern w:val="0"/>
          <w:sz w:val="32"/>
          <w:szCs w:val="32"/>
        </w:rPr>
        <w:t>工作单位：</w:t>
      </w:r>
    </w:p>
    <w:p>
      <w:pPr>
        <w:pStyle w:val="3"/>
        <w:spacing w:line="360" w:lineRule="auto"/>
        <w:ind w:left="800" w:leftChars="305" w:hanging="160" w:hangingChars="50"/>
        <w:jc w:val="left"/>
        <w:rPr>
          <w:rFonts w:ascii="仿宋" w:hAnsi="仿宋" w:eastAsia="仿宋" w:cs="宋体"/>
          <w:kern w:val="0"/>
          <w:sz w:val="32"/>
          <w:szCs w:val="32"/>
        </w:rPr>
      </w:pPr>
      <w:r>
        <w:rPr>
          <w:rFonts w:hint="eastAsia" w:ascii="仿宋" w:hAnsi="仿宋" w:eastAsia="仿宋" w:cs="宋体"/>
          <w:kern w:val="0"/>
          <w:sz w:val="32"/>
          <w:szCs w:val="32"/>
        </w:rPr>
        <w:t>承诺人（签名）：　　　　　　　　　（按手印）</w:t>
      </w:r>
    </w:p>
    <w:p>
      <w:pPr>
        <w:pStyle w:val="3"/>
        <w:spacing w:line="360" w:lineRule="auto"/>
        <w:ind w:left="1232" w:leftChars="0" w:firstLine="0" w:firstLineChars="0"/>
        <w:jc w:val="left"/>
        <w:rPr>
          <w:rFonts w:ascii="仿宋" w:hAnsi="仿宋" w:eastAsia="仿宋" w:cs="宋体"/>
          <w:kern w:val="0"/>
          <w:sz w:val="32"/>
          <w:szCs w:val="32"/>
        </w:rPr>
      </w:pPr>
    </w:p>
    <w:p>
      <w:pPr>
        <w:pStyle w:val="3"/>
        <w:spacing w:line="360" w:lineRule="auto"/>
        <w:ind w:left="1232" w:leftChars="0" w:firstLine="0" w:firstLineChars="0"/>
        <w:jc w:val="left"/>
        <w:rPr>
          <w:rFonts w:ascii="仿宋" w:hAnsi="仿宋" w:eastAsia="仿宋" w:cs="宋体"/>
          <w:kern w:val="0"/>
          <w:sz w:val="32"/>
          <w:szCs w:val="32"/>
        </w:rPr>
      </w:pPr>
      <w:r>
        <w:rPr>
          <w:rFonts w:hint="eastAsia" w:ascii="仿宋" w:hAnsi="仿宋" w:eastAsia="仿宋" w:cs="宋体"/>
          <w:kern w:val="0"/>
          <w:sz w:val="32"/>
          <w:szCs w:val="32"/>
        </w:rPr>
        <w:t>　　　　　　　　　　　　年　　　月　　　日</w:t>
      </w:r>
    </w:p>
    <w:sectPr>
      <w:pgSz w:w="11906" w:h="16838"/>
      <w:pgMar w:top="1440" w:right="1800" w:bottom="1440"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E237"/>
    <w:multiLevelType w:val="singleLevel"/>
    <w:tmpl w:val="1EA2E237"/>
    <w:lvl w:ilvl="0" w:tentative="0">
      <w:start w:val="1"/>
      <w:numFmt w:val="decimal"/>
      <w:suff w:val="nothing"/>
      <w:lvlText w:val="%1、"/>
      <w:lvlJc w:val="left"/>
      <w:pPr>
        <w:ind w:left="502"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11EA9"/>
    <w:rsid w:val="00002D81"/>
    <w:rsid w:val="000129F8"/>
    <w:rsid w:val="00055038"/>
    <w:rsid w:val="00067609"/>
    <w:rsid w:val="00117FE5"/>
    <w:rsid w:val="001679F0"/>
    <w:rsid w:val="00207B1F"/>
    <w:rsid w:val="002175B8"/>
    <w:rsid w:val="003259BE"/>
    <w:rsid w:val="00397992"/>
    <w:rsid w:val="003E0297"/>
    <w:rsid w:val="00441927"/>
    <w:rsid w:val="0048095F"/>
    <w:rsid w:val="004D2589"/>
    <w:rsid w:val="00503ECF"/>
    <w:rsid w:val="00512830"/>
    <w:rsid w:val="00516C53"/>
    <w:rsid w:val="00540FC4"/>
    <w:rsid w:val="00545C19"/>
    <w:rsid w:val="00551ED5"/>
    <w:rsid w:val="005B032A"/>
    <w:rsid w:val="005B3169"/>
    <w:rsid w:val="005B59CE"/>
    <w:rsid w:val="005E2B3C"/>
    <w:rsid w:val="0068207D"/>
    <w:rsid w:val="00693771"/>
    <w:rsid w:val="006D0AF9"/>
    <w:rsid w:val="006F7D44"/>
    <w:rsid w:val="00705C43"/>
    <w:rsid w:val="008406C5"/>
    <w:rsid w:val="008759DF"/>
    <w:rsid w:val="00953BD9"/>
    <w:rsid w:val="009707BD"/>
    <w:rsid w:val="00A018F9"/>
    <w:rsid w:val="00A05619"/>
    <w:rsid w:val="00AD3398"/>
    <w:rsid w:val="00AD6F96"/>
    <w:rsid w:val="00B42DF9"/>
    <w:rsid w:val="00BA0DD3"/>
    <w:rsid w:val="00C66166"/>
    <w:rsid w:val="00CA4E92"/>
    <w:rsid w:val="00CB38F1"/>
    <w:rsid w:val="00D633EB"/>
    <w:rsid w:val="00D76F1A"/>
    <w:rsid w:val="00DC071B"/>
    <w:rsid w:val="00DF64C8"/>
    <w:rsid w:val="00EB202D"/>
    <w:rsid w:val="00EC7221"/>
    <w:rsid w:val="00EC76DC"/>
    <w:rsid w:val="00F670B1"/>
    <w:rsid w:val="00F84B87"/>
    <w:rsid w:val="018D0C57"/>
    <w:rsid w:val="041435FA"/>
    <w:rsid w:val="04444A4A"/>
    <w:rsid w:val="06EB010C"/>
    <w:rsid w:val="080D4199"/>
    <w:rsid w:val="0C1B192B"/>
    <w:rsid w:val="0DB44748"/>
    <w:rsid w:val="16434A61"/>
    <w:rsid w:val="16AF1E15"/>
    <w:rsid w:val="17837E5B"/>
    <w:rsid w:val="1B875584"/>
    <w:rsid w:val="1D4C5C75"/>
    <w:rsid w:val="213760E2"/>
    <w:rsid w:val="22194CEB"/>
    <w:rsid w:val="221E1C34"/>
    <w:rsid w:val="22A5178A"/>
    <w:rsid w:val="284C5953"/>
    <w:rsid w:val="31030B69"/>
    <w:rsid w:val="37BF1620"/>
    <w:rsid w:val="3AA43192"/>
    <w:rsid w:val="43DA2CFD"/>
    <w:rsid w:val="448705E0"/>
    <w:rsid w:val="44DC792F"/>
    <w:rsid w:val="44E51200"/>
    <w:rsid w:val="46664EAC"/>
    <w:rsid w:val="471F614F"/>
    <w:rsid w:val="4A903BC9"/>
    <w:rsid w:val="57497B29"/>
    <w:rsid w:val="59115158"/>
    <w:rsid w:val="59C5095B"/>
    <w:rsid w:val="5A904F1A"/>
    <w:rsid w:val="5B923ACD"/>
    <w:rsid w:val="5BB11EA9"/>
    <w:rsid w:val="5DD90651"/>
    <w:rsid w:val="71D7742E"/>
    <w:rsid w:val="777A023C"/>
    <w:rsid w:val="77C76799"/>
    <w:rsid w:val="7B806105"/>
    <w:rsid w:val="7DFA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280" w:lineRule="exact"/>
      <w:ind w:left="810" w:leftChars="1" w:hanging="808" w:hangingChars="385"/>
    </w:pPr>
    <w:rPr>
      <w:rFonts w:ascii="宋体" w:hAnsi="宋体"/>
    </w:r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6"/>
    <w:qFormat/>
    <w:uiPriority w:val="0"/>
    <w:rPr>
      <w:rFonts w:asciiTheme="minorHAnsi" w:hAnsiTheme="minorHAnsi" w:eastAsiaTheme="minorEastAsia" w:cstheme="minorBidi"/>
      <w:kern w:val="2"/>
      <w:sz w:val="18"/>
      <w:szCs w:val="18"/>
    </w:rPr>
  </w:style>
  <w:style w:type="character" w:customStyle="1" w:styleId="13">
    <w:name w:val="页脚 Char"/>
    <w:basedOn w:val="11"/>
    <w:link w:val="5"/>
    <w:qFormat/>
    <w:uiPriority w:val="0"/>
    <w:rPr>
      <w:rFonts w:asciiTheme="minorHAnsi" w:hAnsiTheme="minorHAnsi" w:eastAsiaTheme="minorEastAsia" w:cstheme="minorBidi"/>
      <w:kern w:val="2"/>
      <w:sz w:val="18"/>
      <w:szCs w:val="18"/>
    </w:rPr>
  </w:style>
  <w:style w:type="character" w:customStyle="1" w:styleId="14">
    <w:name w:val="标题 1 Char"/>
    <w:basedOn w:val="11"/>
    <w:link w:val="2"/>
    <w:qFormat/>
    <w:uiPriority w:val="0"/>
    <w:rPr>
      <w:rFonts w:asciiTheme="minorHAnsi" w:hAnsiTheme="minorHAnsi" w:eastAsiaTheme="minorEastAsia" w:cstheme="minorBidi"/>
      <w:b/>
      <w:bCs/>
      <w:kern w:val="44"/>
      <w:sz w:val="44"/>
      <w:szCs w:val="44"/>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Char"/>
    <w:basedOn w:val="11"/>
    <w:link w:val="8"/>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512</Words>
  <Characters>2919</Characters>
  <Lines>24</Lines>
  <Paragraphs>6</Paragraphs>
  <TotalTime>346</TotalTime>
  <ScaleCrop>false</ScaleCrop>
  <LinksUpToDate>false</LinksUpToDate>
  <CharactersWithSpaces>3425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2020-07-03T01:36:00Z</dcterms:created>
  <dc:creator>勇者无敌1380784728</dc:creator>
  <cp:lastModifiedBy>Administrator</cp:lastModifiedBy>
  <cp:lastPrinted>2020-09-28T03:55:00Z</cp:lastPrinted>
  <dcterms:modified xsi:type="dcterms:W3CDTF">2020-09-28T08:40:17Z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