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left"/>
        <w:rPr>
          <w:rFonts w:ascii="仿宋" w:hAnsi="仿宋" w:eastAsia="仿宋"/>
          <w:sz w:val="32"/>
          <w:szCs w:val="32"/>
        </w:rPr>
      </w:pPr>
      <w:r>
        <w:rPr>
          <w:rFonts w:hint="eastAsia" w:ascii="仿宋" w:hAnsi="仿宋" w:eastAsia="仿宋"/>
          <w:sz w:val="32"/>
          <w:szCs w:val="32"/>
        </w:rPr>
        <w:t>附件4</w:t>
      </w:r>
    </w:p>
    <w:p>
      <w:pPr>
        <w:spacing w:line="560" w:lineRule="exact"/>
        <w:ind w:firstLine="0" w:firstLineChars="0"/>
        <w:jc w:val="center"/>
        <w:rPr>
          <w:rFonts w:ascii="方正小标宋_GBK" w:hAnsi="仿宋" w:eastAsia="方正小标宋_GBK"/>
          <w:sz w:val="44"/>
          <w:szCs w:val="44"/>
        </w:rPr>
      </w:pPr>
    </w:p>
    <w:p>
      <w:pPr>
        <w:spacing w:line="560" w:lineRule="exact"/>
        <w:ind w:firstLine="0" w:firstLineChars="0"/>
        <w:jc w:val="center"/>
        <w:rPr>
          <w:rFonts w:hint="eastAsia" w:ascii="方正小标宋_GBK" w:hAnsi="仿宋" w:eastAsia="方正小标宋_GBK"/>
          <w:sz w:val="44"/>
          <w:szCs w:val="44"/>
        </w:rPr>
      </w:pPr>
      <w:r>
        <w:rPr>
          <w:rFonts w:hint="eastAsia" w:ascii="方正小标宋_GBK" w:hAnsi="仿宋" w:eastAsia="方正小标宋_GBK"/>
          <w:sz w:val="44"/>
          <w:szCs w:val="44"/>
        </w:rPr>
        <w:t>2020年株洲市市直机关集中遴选公务员</w:t>
      </w:r>
    </w:p>
    <w:p>
      <w:pPr>
        <w:spacing w:line="560" w:lineRule="exact"/>
        <w:ind w:firstLine="0" w:firstLineChars="0"/>
        <w:jc w:val="center"/>
        <w:rPr>
          <w:rFonts w:ascii="方正小标宋_GBK" w:hAnsi="仿宋" w:eastAsia="方正小标宋_GBK"/>
          <w:spacing w:val="-4"/>
          <w:sz w:val="44"/>
          <w:szCs w:val="44"/>
        </w:rPr>
      </w:pPr>
      <w:r>
        <w:rPr>
          <w:rFonts w:hint="eastAsia" w:ascii="方正小标宋_GBK" w:hAnsi="仿宋" w:eastAsia="方正小标宋_GBK"/>
          <w:sz w:val="44"/>
          <w:szCs w:val="44"/>
        </w:rPr>
        <w:t>报考指南</w:t>
      </w:r>
    </w:p>
    <w:p>
      <w:pPr>
        <w:keepNext w:val="0"/>
        <w:keepLines w:val="0"/>
        <w:pageBreakBefore w:val="0"/>
        <w:widowControl w:val="0"/>
        <w:kinsoku/>
        <w:wordWrap/>
        <w:overflowPunct/>
        <w:topLinePunct w:val="0"/>
        <w:bidi w:val="0"/>
        <w:snapToGrid/>
        <w:spacing w:line="600" w:lineRule="exact"/>
        <w:ind w:firstLine="560"/>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600" w:lineRule="exact"/>
        <w:ind w:firstLine="560"/>
        <w:textAlignment w:val="auto"/>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、基层工作经历是指哪些？</w:t>
      </w:r>
    </w:p>
    <w:p>
      <w:pPr>
        <w:keepNext w:val="0"/>
        <w:keepLines w:val="0"/>
        <w:pageBreakBefore w:val="0"/>
        <w:widowControl w:val="0"/>
        <w:kinsoku/>
        <w:wordWrap/>
        <w:overflowPunct/>
        <w:topLinePunct w:val="0"/>
        <w:bidi w:val="0"/>
        <w:snapToGrid/>
        <w:spacing w:line="600" w:lineRule="exact"/>
        <w:ind w:firstLine="560"/>
        <w:textAlignment w:val="auto"/>
        <w:rPr>
          <w:rFonts w:ascii="仿宋" w:hAnsi="仿宋" w:eastAsia="仿宋"/>
          <w:sz w:val="32"/>
          <w:szCs w:val="32"/>
        </w:rPr>
      </w:pPr>
      <w:r>
        <w:rPr>
          <w:rFonts w:ascii="仿宋" w:hAnsi="仿宋" w:eastAsia="仿宋"/>
          <w:sz w:val="32"/>
          <w:szCs w:val="32"/>
        </w:rPr>
        <w:t>基层工作经历，是指具有在县级及以下党政机关、国有企事业单位、村（社区）组织及其他经济组织、社会组织等工作的经历</w:t>
      </w:r>
      <w:r>
        <w:rPr>
          <w:rFonts w:hint="eastAsia" w:ascii="仿宋" w:hAnsi="仿宋" w:eastAsia="仿宋"/>
          <w:sz w:val="32"/>
          <w:szCs w:val="32"/>
          <w:lang w:eastAsia="zh-CN"/>
        </w:rPr>
        <w:t>；以聘用、劳务派遣等方式在各级党政机关工作（不具有公务员或参照公务员管理机关、事业单位工作人员身份）的经历；</w:t>
      </w:r>
      <w:r>
        <w:rPr>
          <w:rFonts w:ascii="仿宋" w:hAnsi="仿宋" w:eastAsia="仿宋"/>
          <w:sz w:val="32"/>
          <w:szCs w:val="32"/>
        </w:rPr>
        <w:t>在军队团和相当于团以下单位工作的经历</w:t>
      </w:r>
      <w:r>
        <w:rPr>
          <w:rFonts w:hint="eastAsia" w:ascii="仿宋" w:hAnsi="仿宋" w:eastAsia="仿宋"/>
          <w:sz w:val="32"/>
          <w:szCs w:val="32"/>
          <w:lang w:eastAsia="zh-CN"/>
        </w:rPr>
        <w:t>，退役士兵在军队服现役的经历</w:t>
      </w:r>
      <w:r>
        <w:rPr>
          <w:rFonts w:ascii="仿宋" w:hAnsi="仿宋" w:eastAsia="仿宋"/>
          <w:sz w:val="32"/>
          <w:szCs w:val="32"/>
        </w:rPr>
        <w:t>。</w:t>
      </w:r>
    </w:p>
    <w:p>
      <w:pPr>
        <w:keepNext w:val="0"/>
        <w:keepLines w:val="0"/>
        <w:pageBreakBefore w:val="0"/>
        <w:widowControl w:val="0"/>
        <w:kinsoku/>
        <w:wordWrap/>
        <w:overflowPunct/>
        <w:topLinePunct w:val="0"/>
        <w:bidi w:val="0"/>
        <w:snapToGrid/>
        <w:spacing w:line="600" w:lineRule="exact"/>
        <w:ind w:firstLine="560"/>
        <w:textAlignment w:val="auto"/>
        <w:rPr>
          <w:rFonts w:ascii="仿宋" w:hAnsi="仿宋" w:eastAsia="仿宋"/>
          <w:sz w:val="32"/>
          <w:szCs w:val="32"/>
        </w:rPr>
      </w:pPr>
      <w:r>
        <w:rPr>
          <w:rFonts w:hint="eastAsia" w:ascii="仿宋" w:hAnsi="仿宋" w:eastAsia="仿宋"/>
          <w:sz w:val="32"/>
          <w:szCs w:val="32"/>
        </w:rPr>
        <w:t>离校未就业高校毕业生到高校毕业生实习见习基地（该基地为基层单位）参加见习或者到企事业单位参与项目研究的经历，可视为基层工作经历。普通高校毕业生在校期间的社会实践、实习、兼职等经历不能作为基层工作经历。</w:t>
      </w:r>
    </w:p>
    <w:p>
      <w:pPr>
        <w:keepNext w:val="0"/>
        <w:keepLines w:val="0"/>
        <w:pageBreakBefore w:val="0"/>
        <w:widowControl w:val="0"/>
        <w:kinsoku/>
        <w:wordWrap/>
        <w:overflowPunct/>
        <w:topLinePunct w:val="0"/>
        <w:bidi w:val="0"/>
        <w:snapToGrid/>
        <w:spacing w:line="600" w:lineRule="exact"/>
        <w:ind w:firstLine="560"/>
        <w:textAlignment w:val="auto"/>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、在市州直机关和省直属机关工作的经历能否算基层工作经历？</w:t>
      </w:r>
    </w:p>
    <w:p>
      <w:pPr>
        <w:keepNext w:val="0"/>
        <w:keepLines w:val="0"/>
        <w:pageBreakBefore w:val="0"/>
        <w:widowControl w:val="0"/>
        <w:kinsoku/>
        <w:wordWrap/>
        <w:overflowPunct/>
        <w:topLinePunct w:val="0"/>
        <w:bidi w:val="0"/>
        <w:snapToGrid/>
        <w:spacing w:line="600" w:lineRule="exact"/>
        <w:ind w:firstLine="560"/>
        <w:textAlignment w:val="auto"/>
        <w:rPr>
          <w:rFonts w:ascii="仿宋" w:hAnsi="仿宋" w:eastAsia="仿宋"/>
          <w:sz w:val="32"/>
          <w:szCs w:val="32"/>
        </w:rPr>
      </w:pPr>
      <w:r>
        <w:rPr>
          <w:rFonts w:hint="eastAsia" w:ascii="仿宋" w:hAnsi="仿宋" w:eastAsia="仿宋"/>
          <w:sz w:val="32"/>
          <w:szCs w:val="32"/>
        </w:rPr>
        <w:t>在市州直机关工作的经历不算基层工作经历。</w:t>
      </w:r>
    </w:p>
    <w:p>
      <w:pPr>
        <w:keepNext w:val="0"/>
        <w:keepLines w:val="0"/>
        <w:pageBreakBefore w:val="0"/>
        <w:widowControl w:val="0"/>
        <w:kinsoku/>
        <w:wordWrap/>
        <w:overflowPunct/>
        <w:topLinePunct w:val="0"/>
        <w:bidi w:val="0"/>
        <w:snapToGrid/>
        <w:spacing w:line="600" w:lineRule="exact"/>
        <w:ind w:firstLine="560"/>
        <w:textAlignment w:val="auto"/>
        <w:rPr>
          <w:rFonts w:ascii="仿宋" w:hAnsi="仿宋" w:eastAsia="仿宋"/>
          <w:sz w:val="32"/>
          <w:szCs w:val="32"/>
        </w:rPr>
      </w:pPr>
      <w:r>
        <w:rPr>
          <w:rFonts w:hint="eastAsia" w:ascii="仿宋" w:hAnsi="仿宋" w:eastAsia="仿宋"/>
          <w:sz w:val="32"/>
          <w:szCs w:val="32"/>
        </w:rPr>
        <w:t>在市直机关所属区级分局工作的经历算基层工作经历。</w:t>
      </w:r>
    </w:p>
    <w:p>
      <w:pPr>
        <w:keepNext w:val="0"/>
        <w:keepLines w:val="0"/>
        <w:pageBreakBefore w:val="0"/>
        <w:widowControl w:val="0"/>
        <w:kinsoku/>
        <w:wordWrap/>
        <w:overflowPunct/>
        <w:topLinePunct w:val="0"/>
        <w:bidi w:val="0"/>
        <w:snapToGrid/>
        <w:spacing w:line="600" w:lineRule="exact"/>
        <w:ind w:firstLine="560"/>
        <w:textAlignment w:val="auto"/>
        <w:rPr>
          <w:rFonts w:ascii="仿宋" w:hAnsi="仿宋" w:eastAsia="仿宋"/>
          <w:sz w:val="32"/>
          <w:szCs w:val="32"/>
        </w:rPr>
      </w:pPr>
      <w:r>
        <w:rPr>
          <w:rFonts w:hint="eastAsia" w:ascii="仿宋" w:hAnsi="仿宋" w:eastAsia="仿宋"/>
          <w:sz w:val="32"/>
          <w:szCs w:val="32"/>
        </w:rPr>
        <w:t>在省直机关和所属副厅级以下机关工作的经历不算基层工作经历。</w:t>
      </w:r>
    </w:p>
    <w:p>
      <w:pPr>
        <w:keepNext w:val="0"/>
        <w:keepLines w:val="0"/>
        <w:pageBreakBefore w:val="0"/>
        <w:widowControl w:val="0"/>
        <w:kinsoku/>
        <w:wordWrap/>
        <w:overflowPunct/>
        <w:topLinePunct w:val="0"/>
        <w:bidi w:val="0"/>
        <w:snapToGrid/>
        <w:spacing w:line="600" w:lineRule="exact"/>
        <w:ind w:firstLine="560"/>
        <w:textAlignment w:val="auto"/>
        <w:rPr>
          <w:rFonts w:ascii="仿宋" w:hAnsi="仿宋" w:eastAsia="仿宋"/>
          <w:sz w:val="32"/>
          <w:szCs w:val="32"/>
        </w:rPr>
      </w:pPr>
      <w:r>
        <w:rPr>
          <w:rFonts w:hint="eastAsia" w:ascii="仿宋" w:hAnsi="仿宋" w:eastAsia="仿宋"/>
          <w:sz w:val="32"/>
          <w:szCs w:val="32"/>
        </w:rPr>
        <w:t>在省司法厅直属监狱、戒毒单位，在省公安厅交警总队高速公路交通警察局等一线执法部门工作的经历算基层工作经历。</w:t>
      </w:r>
    </w:p>
    <w:p>
      <w:pPr>
        <w:keepNext w:val="0"/>
        <w:keepLines w:val="0"/>
        <w:pageBreakBefore w:val="0"/>
        <w:widowControl w:val="0"/>
        <w:kinsoku/>
        <w:wordWrap/>
        <w:overflowPunct/>
        <w:topLinePunct w:val="0"/>
        <w:bidi w:val="0"/>
        <w:snapToGrid/>
        <w:spacing w:line="600" w:lineRule="exact"/>
        <w:ind w:firstLine="560"/>
        <w:textAlignment w:val="auto"/>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、各级机关派到基层挂职锻炼的经历能否算基层工作经历？</w:t>
      </w:r>
    </w:p>
    <w:p>
      <w:pPr>
        <w:keepNext w:val="0"/>
        <w:keepLines w:val="0"/>
        <w:pageBreakBefore w:val="0"/>
        <w:widowControl w:val="0"/>
        <w:kinsoku/>
        <w:wordWrap/>
        <w:overflowPunct/>
        <w:topLinePunct w:val="0"/>
        <w:bidi w:val="0"/>
        <w:snapToGrid/>
        <w:spacing w:line="600" w:lineRule="exact"/>
        <w:ind w:firstLine="560"/>
        <w:textAlignment w:val="auto"/>
        <w:rPr>
          <w:rFonts w:ascii="仿宋" w:hAnsi="仿宋" w:eastAsia="仿宋"/>
          <w:sz w:val="32"/>
          <w:szCs w:val="32"/>
        </w:rPr>
      </w:pPr>
      <w:r>
        <w:rPr>
          <w:rFonts w:hint="eastAsia" w:ascii="仿宋" w:hAnsi="仿宋" w:eastAsia="仿宋"/>
          <w:sz w:val="32"/>
          <w:szCs w:val="32"/>
        </w:rPr>
        <w:t>经任免机关批准，公务员到基层单位挂职锻炼一年以上的，可视为符合本次遴选要求的基层工作经历。多次被安排到基层挂职锻炼的经历可以合并计算。</w:t>
      </w:r>
    </w:p>
    <w:p>
      <w:pPr>
        <w:keepNext w:val="0"/>
        <w:keepLines w:val="0"/>
        <w:pageBreakBefore w:val="0"/>
        <w:widowControl w:val="0"/>
        <w:kinsoku/>
        <w:wordWrap/>
        <w:overflowPunct/>
        <w:topLinePunct w:val="0"/>
        <w:bidi w:val="0"/>
        <w:snapToGrid/>
        <w:spacing w:line="600" w:lineRule="exact"/>
        <w:ind w:firstLine="560"/>
        <w:textAlignment w:val="auto"/>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、军队转业干部在部队服役年限能否合并计算？</w:t>
      </w:r>
    </w:p>
    <w:p>
      <w:pPr>
        <w:keepNext w:val="0"/>
        <w:keepLines w:val="0"/>
        <w:pageBreakBefore w:val="0"/>
        <w:widowControl w:val="0"/>
        <w:kinsoku/>
        <w:wordWrap/>
        <w:overflowPunct/>
        <w:topLinePunct w:val="0"/>
        <w:bidi w:val="0"/>
        <w:snapToGrid/>
        <w:spacing w:line="600" w:lineRule="exact"/>
        <w:ind w:firstLine="560"/>
        <w:textAlignment w:val="auto"/>
        <w:rPr>
          <w:rFonts w:ascii="仿宋" w:hAnsi="仿宋" w:eastAsia="仿宋"/>
          <w:sz w:val="32"/>
          <w:szCs w:val="32"/>
        </w:rPr>
      </w:pPr>
      <w:r>
        <w:rPr>
          <w:rFonts w:hint="eastAsia" w:ascii="仿宋" w:hAnsi="仿宋" w:eastAsia="仿宋"/>
          <w:sz w:val="32"/>
          <w:szCs w:val="32"/>
        </w:rPr>
        <w:t>在编在岗且已经进行公务员登记的，在军队团和相当团以下单位工作经历可以计算为基层工作经历，其中在部队担任干部的经历可以计算为公务员经历。</w:t>
      </w:r>
    </w:p>
    <w:p>
      <w:pPr>
        <w:keepNext w:val="0"/>
        <w:keepLines w:val="0"/>
        <w:pageBreakBefore w:val="0"/>
        <w:widowControl w:val="0"/>
        <w:kinsoku/>
        <w:wordWrap/>
        <w:overflowPunct/>
        <w:topLinePunct w:val="0"/>
        <w:bidi w:val="0"/>
        <w:snapToGrid/>
        <w:spacing w:line="600" w:lineRule="exact"/>
        <w:ind w:firstLine="560"/>
        <w:textAlignment w:val="auto"/>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、“2年以上公务员工作经历”如何理解？</w:t>
      </w:r>
    </w:p>
    <w:p>
      <w:pPr>
        <w:keepNext w:val="0"/>
        <w:keepLines w:val="0"/>
        <w:pageBreakBefore w:val="0"/>
        <w:widowControl w:val="0"/>
        <w:kinsoku/>
        <w:wordWrap/>
        <w:overflowPunct/>
        <w:topLinePunct w:val="0"/>
        <w:bidi w:val="0"/>
        <w:snapToGrid/>
        <w:spacing w:line="600" w:lineRule="exact"/>
        <w:ind w:firstLine="560"/>
        <w:textAlignment w:val="auto"/>
        <w:rPr>
          <w:rFonts w:ascii="仿宋" w:hAnsi="仿宋" w:eastAsia="仿宋" w:cs="仿宋"/>
          <w:sz w:val="32"/>
          <w:szCs w:val="32"/>
        </w:rPr>
      </w:pPr>
      <w:r>
        <w:rPr>
          <w:rFonts w:hint="eastAsia" w:ascii="仿宋" w:hAnsi="仿宋" w:eastAsia="仿宋" w:cs="仿宋"/>
          <w:sz w:val="32"/>
          <w:szCs w:val="32"/>
        </w:rPr>
        <w:t>“2年以上公务员工作经历”是指成为公务员（参公人员）的工作经历（含试用期）。不具有公务员身份的时期不能计算在内。</w:t>
      </w:r>
    </w:p>
    <w:p>
      <w:pPr>
        <w:keepNext w:val="0"/>
        <w:keepLines w:val="0"/>
        <w:pageBreakBefore w:val="0"/>
        <w:widowControl w:val="0"/>
        <w:kinsoku/>
        <w:wordWrap/>
        <w:overflowPunct/>
        <w:topLinePunct w:val="0"/>
        <w:bidi w:val="0"/>
        <w:snapToGrid/>
        <w:spacing w:line="600" w:lineRule="exact"/>
        <w:ind w:firstLine="560"/>
        <w:textAlignment w:val="auto"/>
        <w:rPr>
          <w:rFonts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、在现单位工作1年以上，其中机构改革的情况怎么计算？</w:t>
      </w:r>
    </w:p>
    <w:p>
      <w:pPr>
        <w:keepNext w:val="0"/>
        <w:keepLines w:val="0"/>
        <w:pageBreakBefore w:val="0"/>
        <w:widowControl w:val="0"/>
        <w:kinsoku/>
        <w:wordWrap/>
        <w:overflowPunct/>
        <w:topLinePunct w:val="0"/>
        <w:bidi w:val="0"/>
        <w:snapToGrid/>
        <w:spacing w:line="600" w:lineRule="exact"/>
        <w:ind w:firstLine="560"/>
        <w:textAlignment w:val="auto"/>
        <w:rPr>
          <w:rFonts w:ascii="仿宋" w:hAnsi="仿宋" w:eastAsia="仿宋"/>
          <w:sz w:val="32"/>
          <w:szCs w:val="32"/>
        </w:rPr>
      </w:pPr>
      <w:r>
        <w:rPr>
          <w:rFonts w:hint="eastAsia" w:ascii="仿宋" w:hAnsi="仿宋" w:eastAsia="仿宋"/>
          <w:sz w:val="32"/>
          <w:szCs w:val="32"/>
        </w:rPr>
        <w:t>在现机关工作需1年以上，但是1年内原机关机构改革，变更职能、名称以及转隶的情况视同为现单位，不算转任调动单位的情形。</w:t>
      </w:r>
    </w:p>
    <w:p>
      <w:pPr>
        <w:keepNext w:val="0"/>
        <w:keepLines w:val="0"/>
        <w:pageBreakBefore w:val="0"/>
        <w:widowControl w:val="0"/>
        <w:tabs>
          <w:tab w:val="left" w:pos="1883"/>
        </w:tabs>
        <w:kinsoku/>
        <w:wordWrap/>
        <w:overflowPunct/>
        <w:topLinePunct w:val="0"/>
        <w:bidi w:val="0"/>
        <w:snapToGrid/>
        <w:spacing w:line="600" w:lineRule="exact"/>
        <w:ind w:firstLine="560"/>
        <w:textAlignment w:val="auto"/>
        <w:rPr>
          <w:rFonts w:ascii="仿宋" w:hAnsi="仿宋" w:eastAsia="仿宋"/>
          <w:sz w:val="32"/>
          <w:szCs w:val="32"/>
        </w:rPr>
      </w:pPr>
      <w:r>
        <w:rPr>
          <w:rFonts w:hint="eastAsia" w:ascii="黑体" w:hAnsi="黑体" w:eastAsia="黑体"/>
          <w:sz w:val="32"/>
          <w:szCs w:val="32"/>
          <w:lang w:eastAsia="zh-CN"/>
        </w:rPr>
        <w:t>七</w:t>
      </w:r>
      <w:r>
        <w:rPr>
          <w:rFonts w:hint="eastAsia" w:ascii="黑体" w:hAnsi="黑体" w:eastAsia="黑体"/>
          <w:sz w:val="32"/>
          <w:szCs w:val="32"/>
        </w:rPr>
        <w:t>、新提拔的应在现职岗位任满1年，新任的职级怎么计算？</w:t>
      </w:r>
      <w:r>
        <w:rPr>
          <w:rFonts w:hint="eastAsia" w:ascii="仿宋" w:hAnsi="仿宋" w:eastAsia="仿宋"/>
          <w:sz w:val="32"/>
          <w:szCs w:val="32"/>
        </w:rPr>
        <w:tab/>
      </w:r>
    </w:p>
    <w:p>
      <w:pPr>
        <w:keepNext w:val="0"/>
        <w:keepLines w:val="0"/>
        <w:pageBreakBefore w:val="0"/>
        <w:widowControl w:val="0"/>
        <w:kinsoku/>
        <w:wordWrap/>
        <w:overflowPunct/>
        <w:topLinePunct w:val="0"/>
        <w:bidi w:val="0"/>
        <w:snapToGrid/>
        <w:spacing w:line="600" w:lineRule="exact"/>
        <w:ind w:firstLine="560"/>
        <w:textAlignment w:val="auto"/>
        <w:rPr>
          <w:rFonts w:ascii="仿宋" w:hAnsi="仿宋" w:eastAsia="仿宋"/>
          <w:sz w:val="32"/>
          <w:szCs w:val="32"/>
        </w:rPr>
      </w:pPr>
      <w:r>
        <w:rPr>
          <w:rFonts w:hint="eastAsia" w:ascii="仿宋" w:hAnsi="仿宋" w:eastAsia="仿宋"/>
          <w:sz w:val="32"/>
          <w:szCs w:val="32"/>
        </w:rPr>
        <w:t>新提拔的应在现职岗位任满1年，但是根据职务职级并行规定，确定的公务员职级任职晋升不计算在内。</w:t>
      </w:r>
    </w:p>
    <w:p>
      <w:pPr>
        <w:keepNext w:val="0"/>
        <w:keepLines w:val="0"/>
        <w:pageBreakBefore w:val="0"/>
        <w:widowControl w:val="0"/>
        <w:tabs>
          <w:tab w:val="left" w:pos="1883"/>
        </w:tabs>
        <w:kinsoku/>
        <w:wordWrap/>
        <w:overflowPunct/>
        <w:topLinePunct w:val="0"/>
        <w:bidi w:val="0"/>
        <w:snapToGrid/>
        <w:spacing w:line="600" w:lineRule="exact"/>
        <w:ind w:firstLine="560"/>
        <w:textAlignment w:val="auto"/>
        <w:rPr>
          <w:rFonts w:ascii="黑体" w:hAnsi="黑体" w:eastAsia="黑体"/>
          <w:sz w:val="32"/>
          <w:szCs w:val="32"/>
        </w:rPr>
      </w:pPr>
      <w:r>
        <w:rPr>
          <w:rFonts w:hint="eastAsia" w:ascii="黑体" w:hAnsi="黑体" w:eastAsia="黑体"/>
          <w:sz w:val="32"/>
          <w:szCs w:val="32"/>
          <w:lang w:eastAsia="zh-CN"/>
        </w:rPr>
        <w:t>八</w:t>
      </w:r>
      <w:r>
        <w:rPr>
          <w:rFonts w:hint="eastAsia" w:ascii="黑体" w:hAnsi="黑体" w:eastAsia="黑体"/>
          <w:sz w:val="32"/>
          <w:szCs w:val="32"/>
        </w:rPr>
        <w:t>、服务期限定怎么认定？</w:t>
      </w:r>
    </w:p>
    <w:p>
      <w:pPr>
        <w:keepNext w:val="0"/>
        <w:keepLines w:val="0"/>
        <w:pageBreakBefore w:val="0"/>
        <w:widowControl w:val="0"/>
        <w:tabs>
          <w:tab w:val="left" w:pos="1883"/>
        </w:tabs>
        <w:kinsoku/>
        <w:wordWrap/>
        <w:overflowPunct/>
        <w:topLinePunct w:val="0"/>
        <w:bidi w:val="0"/>
        <w:snapToGrid/>
        <w:spacing w:line="600" w:lineRule="exact"/>
        <w:ind w:firstLine="560"/>
        <w:textAlignment w:val="auto"/>
        <w:rPr>
          <w:rFonts w:ascii="黑体" w:hAnsi="黑体" w:eastAsia="黑体"/>
          <w:sz w:val="32"/>
          <w:szCs w:val="32"/>
        </w:rPr>
      </w:pPr>
      <w:r>
        <w:rPr>
          <w:rFonts w:hint="eastAsia" w:ascii="仿宋" w:hAnsi="仿宋" w:eastAsia="仿宋"/>
          <w:sz w:val="32"/>
          <w:szCs w:val="32"/>
        </w:rPr>
        <w:t>服务期限定是指进入公务员队伍或现单位时，有相应最低服务年限的政策性规定，如2015年起乡镇机关招录公务员均需要在乡镇最低服务5年（选调生最低服务2年）；或公告、职位表中单位规定招录后需要在本单位最低服务5年；或进入机关时，与机关签订的协议、承诺书等中约定了最低服务期限。凡是未满服务期限的，均不得报考遴选。</w:t>
      </w:r>
    </w:p>
    <w:p>
      <w:pPr>
        <w:keepNext w:val="0"/>
        <w:keepLines w:val="0"/>
        <w:pageBreakBefore w:val="0"/>
        <w:widowControl w:val="0"/>
        <w:kinsoku/>
        <w:wordWrap/>
        <w:overflowPunct/>
        <w:topLinePunct w:val="0"/>
        <w:autoSpaceDE w:val="0"/>
        <w:autoSpaceDN w:val="0"/>
        <w:bidi w:val="0"/>
        <w:adjustRightInd w:val="0"/>
        <w:snapToGrid/>
        <w:spacing w:line="600" w:lineRule="exact"/>
        <w:ind w:firstLine="560"/>
        <w:jc w:val="left"/>
        <w:textAlignment w:val="auto"/>
        <w:rPr>
          <w:rFonts w:ascii="黑体" w:hAnsi="黑体" w:eastAsia="黑体" w:cs="宋体"/>
          <w:kern w:val="0"/>
          <w:sz w:val="32"/>
          <w:szCs w:val="32"/>
          <w:lang w:val="zh-CN"/>
        </w:rPr>
      </w:pPr>
      <w:r>
        <w:rPr>
          <w:rFonts w:hint="eastAsia" w:ascii="黑体" w:hAnsi="黑体" w:eastAsia="黑体"/>
          <w:sz w:val="32"/>
          <w:szCs w:val="32"/>
          <w:lang w:eastAsia="zh-CN"/>
        </w:rPr>
        <w:t>九</w:t>
      </w:r>
      <w:r>
        <w:rPr>
          <w:rFonts w:hint="eastAsia" w:ascii="黑体" w:hAnsi="黑体" w:eastAsia="黑体" w:cs="宋体"/>
          <w:kern w:val="0"/>
          <w:sz w:val="32"/>
          <w:szCs w:val="32"/>
          <w:lang w:val="zh-CN"/>
        </w:rPr>
        <w:t>、职位资格条件中的学历专业如何认定？</w:t>
      </w:r>
    </w:p>
    <w:p>
      <w:pPr>
        <w:keepNext w:val="0"/>
        <w:keepLines w:val="0"/>
        <w:pageBreakBefore w:val="0"/>
        <w:widowControl w:val="0"/>
        <w:kinsoku/>
        <w:wordWrap/>
        <w:overflowPunct/>
        <w:topLinePunct w:val="0"/>
        <w:bidi w:val="0"/>
        <w:snapToGrid/>
        <w:spacing w:line="600" w:lineRule="exact"/>
        <w:ind w:firstLine="560"/>
        <w:textAlignment w:val="auto"/>
        <w:rPr>
          <w:rFonts w:ascii="仿宋" w:hAnsi="仿宋" w:eastAsia="仿宋"/>
          <w:sz w:val="32"/>
          <w:szCs w:val="32"/>
        </w:rPr>
      </w:pPr>
      <w:r>
        <w:rPr>
          <w:rFonts w:hint="eastAsia" w:ascii="仿宋" w:hAnsi="仿宋" w:eastAsia="仿宋"/>
          <w:sz w:val="32"/>
          <w:szCs w:val="32"/>
        </w:rPr>
        <w:t>职位资格条件中的学历专业，参照</w:t>
      </w:r>
      <w:r>
        <w:rPr>
          <w:rFonts w:ascii="仿宋" w:hAnsi="仿宋" w:eastAsia="仿宋"/>
          <w:sz w:val="32"/>
          <w:szCs w:val="32"/>
        </w:rPr>
        <w:t>《20</w:t>
      </w:r>
      <w:r>
        <w:rPr>
          <w:rFonts w:hint="eastAsia" w:ascii="仿宋" w:hAnsi="仿宋" w:eastAsia="仿宋"/>
          <w:sz w:val="32"/>
          <w:szCs w:val="32"/>
          <w:lang w:val="en-US" w:eastAsia="zh-CN"/>
        </w:rPr>
        <w:t>20</w:t>
      </w:r>
      <w:r>
        <w:rPr>
          <w:rFonts w:ascii="仿宋" w:hAnsi="仿宋" w:eastAsia="仿宋"/>
          <w:sz w:val="32"/>
          <w:szCs w:val="32"/>
        </w:rPr>
        <w:t>年湖南省考试录用公务员专业指导目录》</w:t>
      </w:r>
      <w:r>
        <w:rPr>
          <w:rFonts w:hint="eastAsia" w:ascii="仿宋" w:hAnsi="仿宋" w:eastAsia="仿宋"/>
          <w:sz w:val="32"/>
          <w:szCs w:val="32"/>
        </w:rPr>
        <w:t>进行认定。</w:t>
      </w:r>
    </w:p>
    <w:p>
      <w:pPr>
        <w:keepNext w:val="0"/>
        <w:keepLines w:val="0"/>
        <w:pageBreakBefore w:val="0"/>
        <w:widowControl w:val="0"/>
        <w:kinsoku/>
        <w:wordWrap/>
        <w:overflowPunct/>
        <w:topLinePunct w:val="0"/>
        <w:autoSpaceDE w:val="0"/>
        <w:autoSpaceDN w:val="0"/>
        <w:bidi w:val="0"/>
        <w:adjustRightInd w:val="0"/>
        <w:snapToGrid/>
        <w:spacing w:line="600" w:lineRule="exact"/>
        <w:ind w:firstLine="560"/>
        <w:jc w:val="left"/>
        <w:textAlignment w:val="auto"/>
        <w:rPr>
          <w:rFonts w:hint="eastAsia" w:ascii="黑体" w:hAnsi="黑体" w:eastAsia="黑体" w:cs="宋体"/>
          <w:kern w:val="0"/>
          <w:sz w:val="32"/>
          <w:szCs w:val="32"/>
          <w:lang w:val="zh-CN" w:eastAsia="zh-CN"/>
        </w:rPr>
      </w:pPr>
      <w:r>
        <w:rPr>
          <w:rFonts w:hint="eastAsia" w:ascii="黑体" w:hAnsi="黑体" w:eastAsia="黑体" w:cs="宋体"/>
          <w:kern w:val="0"/>
          <w:sz w:val="32"/>
          <w:szCs w:val="32"/>
          <w:lang w:val="zh-CN"/>
        </w:rPr>
        <w:t>十、如何认定构成《公务员法》第七十四条所列情形以及</w:t>
      </w:r>
      <w:r>
        <w:rPr>
          <w:rFonts w:hint="default" w:ascii="黑体" w:hAnsi="黑体" w:eastAsia="黑体" w:cs="宋体"/>
          <w:kern w:val="0"/>
          <w:sz w:val="32"/>
          <w:szCs w:val="32"/>
          <w:lang w:val="zh-CN"/>
        </w:rPr>
        <w:t>与本人有夫妻关系、直系血亲关系、三代以内旁系血亲关系以及近姻亲关系的人员担任领导成员的用人单位的职位</w:t>
      </w:r>
      <w:r>
        <w:rPr>
          <w:rFonts w:hint="eastAsia" w:ascii="黑体" w:hAnsi="黑体" w:eastAsia="黑体" w:cs="宋体"/>
          <w:kern w:val="0"/>
          <w:sz w:val="32"/>
          <w:szCs w:val="32"/>
          <w:lang w:val="zh-CN" w:eastAsia="zh-CN"/>
        </w:rPr>
        <w:t>？</w:t>
      </w:r>
    </w:p>
    <w:p>
      <w:pPr>
        <w:keepNext w:val="0"/>
        <w:keepLines w:val="0"/>
        <w:pageBreakBefore w:val="0"/>
        <w:widowControl w:val="0"/>
        <w:kinsoku/>
        <w:wordWrap/>
        <w:overflowPunct/>
        <w:topLinePunct w:val="0"/>
        <w:bidi w:val="0"/>
        <w:snapToGrid/>
        <w:spacing w:line="600" w:lineRule="exact"/>
        <w:ind w:firstLine="560"/>
        <w:textAlignment w:val="auto"/>
        <w:rPr>
          <w:rFonts w:hint="eastAsia" w:ascii="仿宋" w:hAnsi="仿宋" w:eastAsia="仿宋"/>
          <w:sz w:val="32"/>
          <w:szCs w:val="32"/>
          <w:lang w:val="zh-CN"/>
        </w:rPr>
      </w:pPr>
      <w:r>
        <w:rPr>
          <w:rFonts w:hint="eastAsia" w:ascii="仿宋" w:hAnsi="仿宋" w:eastAsia="仿宋"/>
          <w:sz w:val="32"/>
          <w:szCs w:val="32"/>
          <w:lang w:val="zh-CN"/>
        </w:rPr>
        <w:t>《公务员法》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pPr>
        <w:keepNext w:val="0"/>
        <w:keepLines w:val="0"/>
        <w:pageBreakBefore w:val="0"/>
        <w:widowControl w:val="0"/>
        <w:kinsoku/>
        <w:wordWrap/>
        <w:overflowPunct/>
        <w:topLinePunct w:val="0"/>
        <w:bidi w:val="0"/>
        <w:snapToGrid/>
        <w:spacing w:line="600" w:lineRule="exact"/>
        <w:ind w:firstLine="560"/>
        <w:textAlignment w:val="auto"/>
        <w:rPr>
          <w:rFonts w:hint="eastAsia" w:ascii="仿宋" w:hAnsi="仿宋" w:eastAsia="仿宋"/>
          <w:sz w:val="32"/>
          <w:szCs w:val="32"/>
          <w:lang w:val="zh-CN"/>
        </w:rPr>
      </w:pPr>
      <w:r>
        <w:rPr>
          <w:rFonts w:hint="eastAsia" w:ascii="仿宋" w:hAnsi="仿宋" w:eastAsia="仿宋"/>
          <w:sz w:val="32"/>
          <w:szCs w:val="32"/>
          <w:lang w:val="zh-CN"/>
        </w:rPr>
        <w:t>关于任职回避中的亲属关系。（</w:t>
      </w:r>
      <w:r>
        <w:rPr>
          <w:rFonts w:hint="eastAsia" w:ascii="仿宋" w:hAnsi="仿宋" w:eastAsia="仿宋"/>
          <w:sz w:val="32"/>
          <w:szCs w:val="32"/>
          <w:lang w:val="en-US" w:eastAsia="zh-CN"/>
        </w:rPr>
        <w:t>1</w:t>
      </w:r>
      <w:r>
        <w:rPr>
          <w:rFonts w:hint="eastAsia" w:ascii="仿宋" w:hAnsi="仿宋" w:eastAsia="仿宋"/>
          <w:sz w:val="32"/>
          <w:szCs w:val="32"/>
          <w:lang w:val="zh-CN"/>
        </w:rPr>
        <w:t>）夫妻关系。（</w:t>
      </w:r>
      <w:r>
        <w:rPr>
          <w:rFonts w:hint="eastAsia" w:ascii="仿宋" w:hAnsi="仿宋" w:eastAsia="仿宋"/>
          <w:sz w:val="32"/>
          <w:szCs w:val="32"/>
          <w:lang w:val="en-US" w:eastAsia="zh-CN"/>
        </w:rPr>
        <w:t>2</w:t>
      </w:r>
      <w:r>
        <w:rPr>
          <w:rFonts w:hint="eastAsia" w:ascii="仿宋" w:hAnsi="仿宋" w:eastAsia="仿宋"/>
          <w:sz w:val="32"/>
          <w:szCs w:val="32"/>
          <w:lang w:val="zh-CN"/>
        </w:rPr>
        <w:t>）直系血亲关系。法律意义上的直系血亲包括两种情况：一种是指有自然血缘关系的亲属，包括祖父母、外祖父母、父母、子女、孙子女、外孙子女；另一种是指本来没有血缘关系，但由法律确认其具有与自然血亲同等的权利义务的亲属，比如，养父母与养子女、继父母与继子女。（</w:t>
      </w:r>
      <w:r>
        <w:rPr>
          <w:rFonts w:hint="eastAsia" w:ascii="仿宋" w:hAnsi="仿宋" w:eastAsia="仿宋"/>
          <w:sz w:val="32"/>
          <w:szCs w:val="32"/>
          <w:lang w:val="en-US" w:eastAsia="zh-CN"/>
        </w:rPr>
        <w:t>3</w:t>
      </w:r>
      <w:r>
        <w:rPr>
          <w:rFonts w:hint="eastAsia" w:ascii="仿宋" w:hAnsi="仿宋" w:eastAsia="仿宋"/>
          <w:sz w:val="32"/>
          <w:szCs w:val="32"/>
          <w:lang w:val="zh-CN"/>
        </w:rPr>
        <w:t>）三代以内旁系血亲关系以及近姻亲关系。主要包括叔伯姑舅姨、兄弟姐妹、堂兄弟姐妹、表兄弟姐妹、配偶的父母、配偶的兄弟姐妹及其配偶、子女的配偶及子女配偶的父母、三代以内旁系血亲的配偶。</w:t>
      </w:r>
    </w:p>
    <w:p>
      <w:pPr>
        <w:keepNext w:val="0"/>
        <w:keepLines w:val="0"/>
        <w:pageBreakBefore w:val="0"/>
        <w:widowControl w:val="0"/>
        <w:kinsoku/>
        <w:wordWrap/>
        <w:overflowPunct/>
        <w:topLinePunct w:val="0"/>
        <w:autoSpaceDE w:val="0"/>
        <w:autoSpaceDN w:val="0"/>
        <w:bidi w:val="0"/>
        <w:adjustRightInd w:val="0"/>
        <w:snapToGrid/>
        <w:spacing w:line="600" w:lineRule="exact"/>
        <w:ind w:firstLine="560"/>
        <w:jc w:val="left"/>
        <w:textAlignment w:val="auto"/>
        <w:rPr>
          <w:rFonts w:hint="eastAsia" w:ascii="仿宋" w:hAnsi="仿宋" w:eastAsia="仿宋"/>
          <w:sz w:val="32"/>
          <w:szCs w:val="32"/>
          <w:lang w:val="zh-CN"/>
        </w:rPr>
      </w:pPr>
      <w:r>
        <w:rPr>
          <w:rFonts w:hint="eastAsia" w:ascii="仿宋" w:hAnsi="仿宋" w:eastAsia="仿宋"/>
          <w:sz w:val="32"/>
          <w:szCs w:val="32"/>
          <w:lang w:val="zh-CN"/>
        </w:rPr>
        <w:t>关于任职回避的范围。（</w:t>
      </w:r>
      <w:r>
        <w:rPr>
          <w:rFonts w:hint="eastAsia" w:ascii="仿宋" w:hAnsi="仿宋" w:eastAsia="仿宋"/>
          <w:sz w:val="32"/>
          <w:szCs w:val="32"/>
          <w:lang w:val="en-US" w:eastAsia="zh-CN"/>
        </w:rPr>
        <w:t>1</w:t>
      </w:r>
      <w:r>
        <w:rPr>
          <w:rFonts w:hint="eastAsia" w:ascii="仿宋" w:hAnsi="仿宋" w:eastAsia="仿宋"/>
          <w:sz w:val="32"/>
          <w:szCs w:val="32"/>
          <w:lang w:val="zh-CN"/>
        </w:rPr>
        <w:t>）有上述亲属关系的不得在同一机关双方直接隶属于同一领导人员的职位或者有直接上下级领导关系的职位工作。（</w:t>
      </w:r>
      <w:r>
        <w:rPr>
          <w:rFonts w:hint="eastAsia" w:ascii="仿宋" w:hAnsi="仿宋" w:eastAsia="仿宋"/>
          <w:sz w:val="32"/>
          <w:szCs w:val="32"/>
          <w:lang w:val="en-US" w:eastAsia="zh-CN"/>
        </w:rPr>
        <w:t>2</w:t>
      </w:r>
      <w:r>
        <w:rPr>
          <w:rFonts w:hint="eastAsia" w:ascii="仿宋" w:hAnsi="仿宋" w:eastAsia="仿宋"/>
          <w:sz w:val="32"/>
          <w:szCs w:val="32"/>
          <w:lang w:val="zh-CN"/>
        </w:rPr>
        <w:t>）有上述亲属关系的不得在其中一方担任领导职务的机关从事组织、人事、纪检、监察、审计和财务工作。领导职务包括领导班子成员和内设机构担任领导职务的人员。</w:t>
      </w:r>
    </w:p>
    <w:p>
      <w:pPr>
        <w:keepNext w:val="0"/>
        <w:keepLines w:val="0"/>
        <w:pageBreakBefore w:val="0"/>
        <w:widowControl w:val="0"/>
        <w:kinsoku/>
        <w:wordWrap/>
        <w:overflowPunct/>
        <w:topLinePunct w:val="0"/>
        <w:autoSpaceDE w:val="0"/>
        <w:autoSpaceDN w:val="0"/>
        <w:bidi w:val="0"/>
        <w:adjustRightInd w:val="0"/>
        <w:snapToGrid/>
        <w:spacing w:line="600" w:lineRule="exact"/>
        <w:ind w:firstLine="560"/>
        <w:jc w:val="left"/>
        <w:textAlignment w:val="auto"/>
        <w:rPr>
          <w:rFonts w:hint="eastAsia" w:ascii="仿宋" w:hAnsi="仿宋" w:eastAsia="仿宋"/>
          <w:sz w:val="32"/>
          <w:szCs w:val="32"/>
          <w:lang w:eastAsia="zh-CN"/>
        </w:rPr>
      </w:pPr>
      <w:r>
        <w:rPr>
          <w:rFonts w:hint="eastAsia" w:ascii="仿宋" w:hAnsi="仿宋" w:eastAsia="仿宋"/>
          <w:sz w:val="32"/>
          <w:szCs w:val="32"/>
          <w:lang w:eastAsia="zh-CN"/>
        </w:rPr>
        <w:t>同时，如果报考人员与所报考遴选单位的领导成员（遴选单位的现任领导班子成员，不包括在单位内设机构担任领导职务的人员）具有上述亲属关系的，不得报考此单位任何职位。</w:t>
      </w:r>
    </w:p>
    <w:p>
      <w:pPr>
        <w:keepNext w:val="0"/>
        <w:keepLines w:val="0"/>
        <w:pageBreakBefore w:val="0"/>
        <w:widowControl w:val="0"/>
        <w:kinsoku/>
        <w:wordWrap/>
        <w:overflowPunct/>
        <w:topLinePunct w:val="0"/>
        <w:autoSpaceDE w:val="0"/>
        <w:autoSpaceDN w:val="0"/>
        <w:bidi w:val="0"/>
        <w:adjustRightInd w:val="0"/>
        <w:snapToGrid/>
        <w:spacing w:line="600" w:lineRule="exact"/>
        <w:ind w:firstLine="560"/>
        <w:jc w:val="left"/>
        <w:textAlignment w:val="auto"/>
        <w:rPr>
          <w:rFonts w:hint="eastAsia" w:ascii="仿宋" w:hAnsi="仿宋" w:eastAsia="仿宋"/>
          <w:sz w:val="32"/>
          <w:szCs w:val="32"/>
          <w:lang w:eastAsia="zh-CN"/>
        </w:rPr>
      </w:pPr>
      <w:r>
        <w:rPr>
          <w:rFonts w:hint="eastAsia" w:ascii="仿宋" w:hAnsi="仿宋" w:eastAsia="仿宋"/>
          <w:sz w:val="32"/>
          <w:szCs w:val="32"/>
          <w:lang w:eastAsia="zh-CN"/>
        </w:rPr>
        <w:t>遴选职位有其他特殊要求的，从其要求。</w:t>
      </w:r>
    </w:p>
    <w:p>
      <w:pPr>
        <w:keepNext w:val="0"/>
        <w:keepLines w:val="0"/>
        <w:pageBreakBefore w:val="0"/>
        <w:widowControl w:val="0"/>
        <w:kinsoku/>
        <w:wordWrap/>
        <w:overflowPunct/>
        <w:topLinePunct w:val="0"/>
        <w:autoSpaceDE w:val="0"/>
        <w:autoSpaceDN w:val="0"/>
        <w:bidi w:val="0"/>
        <w:adjustRightInd w:val="0"/>
        <w:snapToGrid/>
        <w:spacing w:line="600" w:lineRule="exact"/>
        <w:ind w:firstLine="560"/>
        <w:jc w:val="lef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spacing w:line="600" w:lineRule="exact"/>
        <w:ind w:firstLine="560"/>
        <w:jc w:val="left"/>
        <w:textAlignment w:val="auto"/>
      </w:pPr>
      <w:r>
        <w:rPr>
          <w:rFonts w:hint="eastAsia" w:ascii="仿宋" w:hAnsi="仿宋" w:eastAsia="仿宋"/>
          <w:sz w:val="32"/>
          <w:szCs w:val="32"/>
        </w:rPr>
        <w:t>以上政策解答仅适用于本次公开遴选工作。</w:t>
      </w:r>
      <w:bookmarkStart w:id="0" w:name="_GoBack"/>
      <w:bookmarkEnd w:id="0"/>
    </w:p>
    <w:sectPr>
      <w:footerReference r:id="rId5" w:type="first"/>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1F"/>
    <w:rsid w:val="00055B72"/>
    <w:rsid w:val="000674C3"/>
    <w:rsid w:val="00071AB2"/>
    <w:rsid w:val="001047AA"/>
    <w:rsid w:val="00116AAF"/>
    <w:rsid w:val="0013451F"/>
    <w:rsid w:val="001E3DFE"/>
    <w:rsid w:val="003C3660"/>
    <w:rsid w:val="0040472C"/>
    <w:rsid w:val="00447ADB"/>
    <w:rsid w:val="00462B26"/>
    <w:rsid w:val="004A1A23"/>
    <w:rsid w:val="004E3DD2"/>
    <w:rsid w:val="00527907"/>
    <w:rsid w:val="005A1A0F"/>
    <w:rsid w:val="005E291B"/>
    <w:rsid w:val="00610CCF"/>
    <w:rsid w:val="00642B88"/>
    <w:rsid w:val="007E3E72"/>
    <w:rsid w:val="00811DB8"/>
    <w:rsid w:val="008528E0"/>
    <w:rsid w:val="008606A3"/>
    <w:rsid w:val="00876D80"/>
    <w:rsid w:val="008A7FAF"/>
    <w:rsid w:val="008C4067"/>
    <w:rsid w:val="00943E5B"/>
    <w:rsid w:val="009B25B4"/>
    <w:rsid w:val="00B0380A"/>
    <w:rsid w:val="00C46F46"/>
    <w:rsid w:val="00C701AD"/>
    <w:rsid w:val="00D85137"/>
    <w:rsid w:val="00EE7F49"/>
    <w:rsid w:val="00F0008B"/>
    <w:rsid w:val="00F62071"/>
    <w:rsid w:val="00F761EC"/>
    <w:rsid w:val="00F9534B"/>
    <w:rsid w:val="00F96CF2"/>
    <w:rsid w:val="010E1111"/>
    <w:rsid w:val="01C166A9"/>
    <w:rsid w:val="18014FB6"/>
    <w:rsid w:val="199D6979"/>
    <w:rsid w:val="1A382619"/>
    <w:rsid w:val="1CFA647D"/>
    <w:rsid w:val="23BC7514"/>
    <w:rsid w:val="287270BB"/>
    <w:rsid w:val="2B394380"/>
    <w:rsid w:val="2D7A2B44"/>
    <w:rsid w:val="2E2838E3"/>
    <w:rsid w:val="31757F5C"/>
    <w:rsid w:val="353070EE"/>
    <w:rsid w:val="43B673DF"/>
    <w:rsid w:val="4A5344C8"/>
    <w:rsid w:val="50376C16"/>
    <w:rsid w:val="5A397737"/>
    <w:rsid w:val="664372CC"/>
    <w:rsid w:val="675E4D63"/>
    <w:rsid w:val="69D64F04"/>
    <w:rsid w:val="6AFE48F2"/>
    <w:rsid w:val="6EF2728F"/>
    <w:rsid w:val="73DD0504"/>
    <w:rsid w:val="77B94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spacing w:line="240" w:lineRule="atLeast"/>
      <w:ind w:firstLine="360"/>
      <w:jc w:val="center"/>
    </w:pPr>
    <w:rPr>
      <w:sz w:val="18"/>
      <w:szCs w:val="18"/>
    </w:rPr>
  </w:style>
  <w:style w:type="character" w:customStyle="1" w:styleId="6">
    <w:name w:val="页眉 Char"/>
    <w:basedOn w:val="5"/>
    <w:link w:val="3"/>
    <w:uiPriority w:val="99"/>
    <w:rPr>
      <w:kern w:val="2"/>
      <w:sz w:val="18"/>
      <w:szCs w:val="18"/>
    </w:rPr>
  </w:style>
  <w:style w:type="character" w:customStyle="1" w:styleId="7">
    <w:name w:val="页脚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297</Words>
  <Characters>1699</Characters>
  <Lines>14</Lines>
  <Paragraphs>3</Paragraphs>
  <TotalTime>27</TotalTime>
  <ScaleCrop>false</ScaleCrop>
  <LinksUpToDate>false</LinksUpToDate>
  <CharactersWithSpaces>1993</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2019-10-21T07:13:00Z</dcterms:created>
  <dc:creator>潘冰清</dc:creator>
  <cp:lastModifiedBy>Administrator</cp:lastModifiedBy>
  <cp:lastPrinted>2020-10-29T08:16:41Z</cp:lastPrinted>
  <dcterms:modified xsi:type="dcterms:W3CDTF">2020-10-29T08:52:02Z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